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8FD50" w14:textId="77777777" w:rsidR="00836B9F" w:rsidRDefault="00836B9F" w:rsidP="00616BB8">
      <w:pPr>
        <w:spacing w:line="374" w:lineRule="exact"/>
        <w:ind w:left="1134" w:right="1440"/>
        <w:jc w:val="center"/>
        <w:textAlignment w:val="baseline"/>
        <w:rPr>
          <w:rFonts w:ascii="Arial" w:eastAsia="Arial" w:hAnsi="Arial" w:cs="Arial"/>
          <w:b/>
          <w:color w:val="000000"/>
          <w:sz w:val="28"/>
          <w:lang w:val="de-DE"/>
        </w:rPr>
      </w:pPr>
    </w:p>
    <w:p w14:paraId="7FA0EA44" w14:textId="77777777" w:rsidR="00836B9F" w:rsidRDefault="00836B9F" w:rsidP="00616BB8">
      <w:pPr>
        <w:spacing w:line="374" w:lineRule="exact"/>
        <w:ind w:left="1134" w:right="1440"/>
        <w:jc w:val="center"/>
        <w:textAlignment w:val="baseline"/>
        <w:rPr>
          <w:rFonts w:ascii="Arial" w:eastAsia="Arial" w:hAnsi="Arial" w:cs="Arial"/>
          <w:b/>
          <w:color w:val="000000"/>
          <w:sz w:val="28"/>
          <w:lang w:val="de-DE"/>
        </w:rPr>
      </w:pPr>
    </w:p>
    <w:p w14:paraId="3C96B28A" w14:textId="52CCFDD9" w:rsidR="00836B9F" w:rsidRDefault="00836B9F" w:rsidP="00836B9F">
      <w:pPr>
        <w:spacing w:line="374" w:lineRule="exact"/>
        <w:ind w:left="1701" w:right="1440"/>
        <w:jc w:val="center"/>
        <w:textAlignment w:val="baseline"/>
        <w:rPr>
          <w:rFonts w:ascii="Arial" w:eastAsia="Arial" w:hAnsi="Arial" w:cs="Arial"/>
          <w:b/>
          <w:color w:val="000000"/>
          <w:sz w:val="28"/>
          <w:lang w:val="de-DE"/>
        </w:rPr>
      </w:pPr>
      <w:r>
        <w:rPr>
          <w:rFonts w:ascii="Arial" w:hAnsi="Arial" w:cs="Arial"/>
          <w:noProof/>
          <w:lang w:val="de-DE" w:eastAsia="de-DE"/>
        </w:rPr>
        <mc:AlternateContent>
          <mc:Choice Requires="wps">
            <w:drawing>
              <wp:anchor distT="0" distB="0" distL="0" distR="0" simplePos="0" relativeHeight="251659776" behindDoc="1" locked="0" layoutInCell="1" allowOverlap="1" wp14:anchorId="7E20F675" wp14:editId="519BD639">
                <wp:simplePos x="0" y="0"/>
                <wp:positionH relativeFrom="page">
                  <wp:posOffset>7540625</wp:posOffset>
                </wp:positionH>
                <wp:positionV relativeFrom="page">
                  <wp:posOffset>772160</wp:posOffset>
                </wp:positionV>
                <wp:extent cx="6032500" cy="1835785"/>
                <wp:effectExtent l="0" t="0" r="0" b="0"/>
                <wp:wrapSquare wrapText="bothSides"/>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0" cy="183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94837" w14:textId="77777777" w:rsidR="00836B9F" w:rsidRDefault="00836B9F" w:rsidP="00836B9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20F675" id="_x0000_t202" coordsize="21600,21600" o:spt="202" path="m,l,21600r21600,l21600,xe">
                <v:stroke joinstyle="miter"/>
                <v:path gradientshapeok="t" o:connecttype="rect"/>
              </v:shapetype>
              <v:shape id="Text Box 25" o:spid="_x0000_s1026" type="#_x0000_t202" style="position:absolute;left:0;text-align:left;margin-left:593.75pt;margin-top:60.8pt;width:475pt;height:144.55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ZeIswIAALI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" filled="f" stroked="f">
                <v:textbox inset="0,0,0,0">
                  <w:txbxContent>
                    <w:p w14:paraId="1E794837" w14:textId="77777777" w:rsidR="00836B9F" w:rsidRDefault="00836B9F" w:rsidP="00836B9F"/>
                  </w:txbxContent>
                </v:textbox>
                <w10:wrap type="square" anchorx="page" anchory="page"/>
              </v:shape>
            </w:pict>
          </mc:Fallback>
        </mc:AlternateContent>
      </w:r>
      <w:r>
        <w:rPr>
          <w:rFonts w:ascii="Arial" w:eastAsia="Arial" w:hAnsi="Arial" w:cs="Arial"/>
          <w:b/>
          <w:color w:val="000000"/>
          <w:sz w:val="28"/>
          <w:lang w:val="de-DE"/>
        </w:rPr>
        <w:t>Eigenerklärung zum Nichtvorliegen von Ausschl</w:t>
      </w:r>
      <w:r w:rsidR="009C4937">
        <w:rPr>
          <w:rFonts w:ascii="Arial" w:eastAsia="Arial" w:hAnsi="Arial" w:cs="Arial"/>
          <w:b/>
          <w:color w:val="000000"/>
          <w:sz w:val="28"/>
          <w:lang w:val="de-DE"/>
        </w:rPr>
        <w:t>ussgründen nach §§ 123, 124 GWB sowie</w:t>
      </w:r>
      <w:r>
        <w:rPr>
          <w:rFonts w:ascii="Arial" w:eastAsia="Arial" w:hAnsi="Arial" w:cs="Arial"/>
          <w:b/>
          <w:color w:val="000000"/>
          <w:sz w:val="28"/>
          <w:lang w:val="de-DE"/>
        </w:rPr>
        <w:t xml:space="preserve"> 22 </w:t>
      </w:r>
      <w:proofErr w:type="spellStart"/>
      <w:r>
        <w:rPr>
          <w:rFonts w:ascii="Arial" w:eastAsia="Arial" w:hAnsi="Arial" w:cs="Arial"/>
          <w:b/>
          <w:color w:val="000000"/>
          <w:sz w:val="28"/>
          <w:lang w:val="de-DE"/>
        </w:rPr>
        <w:t>LkSG</w:t>
      </w:r>
      <w:proofErr w:type="spellEnd"/>
    </w:p>
    <w:p w14:paraId="7C4C2994" w14:textId="77777777" w:rsidR="00836B9F" w:rsidRDefault="00836B9F" w:rsidP="00836B9F">
      <w:pPr>
        <w:tabs>
          <w:tab w:val="left" w:pos="8060"/>
        </w:tabs>
        <w:spacing w:line="374" w:lineRule="exact"/>
        <w:ind w:left="-142" w:right="423"/>
        <w:jc w:val="center"/>
        <w:textAlignment w:val="baseline"/>
        <w:rPr>
          <w:rFonts w:ascii="Arial" w:eastAsia="Arial" w:hAnsi="Arial" w:cs="Arial"/>
          <w:b/>
          <w:i/>
          <w:color w:val="000000"/>
          <w:spacing w:val="-4"/>
          <w:sz w:val="20"/>
          <w:lang w:val="de-DE"/>
        </w:rPr>
      </w:pPr>
    </w:p>
    <w:p w14:paraId="10E3FD9E" w14:textId="77777777" w:rsidR="00836B9F" w:rsidRDefault="00836B9F" w:rsidP="00836B9F">
      <w:pPr>
        <w:jc w:val="both"/>
        <w:rPr>
          <w:rFonts w:ascii="Arial" w:hAnsi="Arial" w:cs="Arial"/>
          <w:sz w:val="20"/>
          <w:szCs w:val="20"/>
          <w:lang w:val="de-DE"/>
        </w:rPr>
      </w:pPr>
      <w:r>
        <w:rPr>
          <w:rFonts w:ascii="Arial" w:hAnsi="Arial" w:cs="Arial"/>
          <w:sz w:val="20"/>
          <w:szCs w:val="20"/>
          <w:lang w:val="de-DE"/>
        </w:rPr>
        <w:t xml:space="preserve">Hinweis: Vertreter von Unternehmen, die außerhalb der Landesgrenzen der Bundesrepublik Deutschland ihren Geschäftssitz haben, geben die nachfolgenden Erklärungen nach Maßgabe der Rechtsvorschriften des Staates, in dem das Unternehmen ansässig ist, ab. Bei Bietergemeinschaften sind die nachfolgenden Erklärungen von </w:t>
      </w:r>
      <w:r>
        <w:rPr>
          <w:rFonts w:ascii="Arial" w:hAnsi="Arial" w:cs="Arial"/>
          <w:b/>
          <w:sz w:val="20"/>
          <w:szCs w:val="20"/>
          <w:lang w:val="de-DE"/>
        </w:rPr>
        <w:t>jedem</w:t>
      </w:r>
      <w:r>
        <w:rPr>
          <w:rFonts w:ascii="Arial" w:hAnsi="Arial" w:cs="Arial"/>
          <w:sz w:val="20"/>
          <w:szCs w:val="20"/>
          <w:lang w:val="de-DE"/>
        </w:rPr>
        <w:t xml:space="preserve"> Mitglied der Bietergemeinschaft gesondert abzugeben.</w:t>
      </w:r>
    </w:p>
    <w:p w14:paraId="15854AC7" w14:textId="77777777" w:rsidR="00836B9F" w:rsidRDefault="00836B9F" w:rsidP="00836B9F">
      <w:pPr>
        <w:tabs>
          <w:tab w:val="left" w:pos="8060"/>
        </w:tabs>
        <w:spacing w:line="374" w:lineRule="exact"/>
        <w:ind w:right="281"/>
        <w:textAlignment w:val="baseline"/>
        <w:rPr>
          <w:rFonts w:ascii="Arial" w:eastAsia="Arial" w:hAnsi="Arial" w:cs="Arial"/>
          <w:b/>
          <w:color w:val="000000"/>
          <w:spacing w:val="-4"/>
          <w:sz w:val="20"/>
          <w:lang w:val="de-DE"/>
        </w:rPr>
      </w:pPr>
    </w:p>
    <w:p w14:paraId="3592667F" w14:textId="48CFDD6B" w:rsidR="00836B9F" w:rsidRDefault="00836B9F" w:rsidP="00836B9F">
      <w:pPr>
        <w:tabs>
          <w:tab w:val="left" w:pos="8060"/>
        </w:tabs>
        <w:ind w:right="281"/>
        <w:textAlignment w:val="baseline"/>
        <w:rPr>
          <w:rFonts w:ascii="Arial" w:eastAsia="Arial" w:hAnsi="Arial" w:cs="Arial"/>
          <w:b/>
          <w:color w:val="000000"/>
          <w:spacing w:val="-4"/>
          <w:sz w:val="20"/>
          <w:lang w:val="de-DE"/>
        </w:rPr>
      </w:pPr>
      <w:r>
        <w:rPr>
          <w:rFonts w:ascii="Arial" w:eastAsia="Arial" w:hAnsi="Arial" w:cs="Arial"/>
          <w:b/>
          <w:color w:val="000000"/>
          <w:spacing w:val="-4"/>
          <w:sz w:val="20"/>
          <w:lang w:val="de-DE"/>
        </w:rPr>
        <w:t>Name und Anschrift des Bieters bzw. des Mitgliedes der Bietergemeinschaft:</w:t>
      </w:r>
    </w:p>
    <w:p w14:paraId="4C72E470" w14:textId="77777777" w:rsidR="00836B9F" w:rsidRDefault="00836B9F" w:rsidP="00836B9F">
      <w:pPr>
        <w:tabs>
          <w:tab w:val="left" w:pos="8060"/>
        </w:tabs>
        <w:ind w:right="281"/>
        <w:textAlignment w:val="baseline"/>
        <w:rPr>
          <w:rFonts w:ascii="Arial" w:eastAsia="Arial" w:hAnsi="Arial" w:cs="Arial"/>
          <w:b/>
          <w:color w:val="000000"/>
          <w:spacing w:val="-4"/>
          <w:sz w:val="20"/>
          <w:lang w:val="de-DE"/>
        </w:rPr>
      </w:pPr>
    </w:p>
    <w:sdt>
      <w:sdtPr>
        <w:rPr>
          <w:rFonts w:ascii="Arial" w:eastAsia="Arial" w:hAnsi="Arial" w:cs="Arial"/>
          <w:b/>
          <w:color w:val="000000"/>
          <w:spacing w:val="-4"/>
          <w:sz w:val="20"/>
          <w:lang w:val="de-DE"/>
        </w:rPr>
        <w:id w:val="1332808260"/>
        <w:placeholder>
          <w:docPart w:val="29C0F43F33A944CA9799063CD4D97FCD"/>
        </w:placeholder>
        <w:showingPlcHdr/>
      </w:sdtPr>
      <w:sdtContent>
        <w:permStart w:id="973681665" w:edGrp="everyone" w:displacedByCustomXml="prev"/>
        <w:p w14:paraId="6EB26F68" w14:textId="77777777" w:rsidR="00836B9F" w:rsidRDefault="00836B9F" w:rsidP="00836B9F">
          <w:pPr>
            <w:pBdr>
              <w:top w:val="single" w:sz="4" w:space="1" w:color="auto"/>
              <w:left w:val="single" w:sz="4" w:space="4" w:color="auto"/>
              <w:bottom w:val="single" w:sz="4" w:space="0" w:color="auto"/>
              <w:right w:val="single" w:sz="4" w:space="4" w:color="auto"/>
            </w:pBdr>
            <w:tabs>
              <w:tab w:val="left" w:pos="8060"/>
            </w:tabs>
            <w:ind w:right="281"/>
            <w:textAlignment w:val="baseline"/>
            <w:rPr>
              <w:rFonts w:ascii="Arial" w:eastAsia="Arial" w:hAnsi="Arial" w:cs="Arial"/>
              <w:b/>
              <w:color w:val="000000"/>
              <w:spacing w:val="-4"/>
              <w:sz w:val="20"/>
              <w:lang w:val="de-DE"/>
            </w:rPr>
          </w:pPr>
          <w:r w:rsidRPr="00591941">
            <w:rPr>
              <w:rStyle w:val="Platzhaltertext"/>
              <w:rFonts w:ascii="Arial" w:hAnsi="Arial" w:cs="Arial"/>
              <w:lang w:val="de-DE"/>
            </w:rPr>
            <w:t>Klicken oder tippen Sie hier, um Text einzugeben.</w:t>
          </w:r>
        </w:p>
        <w:permEnd w:id="973681665" w:displacedByCustomXml="next"/>
      </w:sdtContent>
    </w:sdt>
    <w:p w14:paraId="4E68D700" w14:textId="77777777" w:rsidR="00836B9F" w:rsidRDefault="00836B9F" w:rsidP="00836B9F">
      <w:pPr>
        <w:pBdr>
          <w:top w:val="single" w:sz="4" w:space="1" w:color="auto"/>
          <w:left w:val="single" w:sz="4" w:space="4" w:color="auto"/>
          <w:bottom w:val="single" w:sz="4" w:space="0" w:color="auto"/>
          <w:right w:val="single" w:sz="4" w:space="4" w:color="auto"/>
        </w:pBdr>
        <w:tabs>
          <w:tab w:val="left" w:pos="8060"/>
        </w:tabs>
        <w:ind w:right="281"/>
        <w:textAlignment w:val="baseline"/>
        <w:rPr>
          <w:rFonts w:ascii="Arial" w:eastAsia="Arial" w:hAnsi="Arial" w:cs="Arial"/>
          <w:b/>
          <w:color w:val="000000"/>
          <w:spacing w:val="-4"/>
          <w:sz w:val="20"/>
          <w:lang w:val="de-DE"/>
        </w:rPr>
      </w:pPr>
    </w:p>
    <w:p w14:paraId="270CFC55" w14:textId="77777777" w:rsidR="00836B9F" w:rsidRDefault="00836B9F" w:rsidP="00836B9F">
      <w:pPr>
        <w:pBdr>
          <w:top w:val="single" w:sz="4" w:space="1" w:color="auto"/>
          <w:left w:val="single" w:sz="4" w:space="4" w:color="auto"/>
          <w:bottom w:val="single" w:sz="4" w:space="0" w:color="auto"/>
          <w:right w:val="single" w:sz="4" w:space="4" w:color="auto"/>
        </w:pBdr>
        <w:tabs>
          <w:tab w:val="left" w:pos="8060"/>
        </w:tabs>
        <w:ind w:right="281"/>
        <w:textAlignment w:val="baseline"/>
        <w:rPr>
          <w:rFonts w:ascii="Arial" w:eastAsia="Arial" w:hAnsi="Arial" w:cs="Arial"/>
          <w:b/>
          <w:color w:val="000000"/>
          <w:spacing w:val="-4"/>
          <w:sz w:val="20"/>
          <w:lang w:val="de-DE"/>
        </w:rPr>
      </w:pPr>
    </w:p>
    <w:p w14:paraId="383920D8" w14:textId="77777777" w:rsidR="00836B9F" w:rsidRDefault="00836B9F" w:rsidP="00836B9F">
      <w:pPr>
        <w:spacing w:line="248" w:lineRule="exact"/>
        <w:jc w:val="both"/>
        <w:textAlignment w:val="baseline"/>
        <w:rPr>
          <w:rFonts w:ascii="Arial" w:eastAsia="Arial" w:hAnsi="Arial" w:cs="Arial"/>
          <w:color w:val="000000"/>
          <w:lang w:val="de-DE"/>
        </w:rPr>
      </w:pPr>
    </w:p>
    <w:p w14:paraId="02ADE1C1" w14:textId="77777777" w:rsidR="00836B9F" w:rsidRDefault="00836B9F" w:rsidP="00836B9F">
      <w:pPr>
        <w:rPr>
          <w:rFonts w:ascii="Arial" w:hAnsi="Arial" w:cs="Arial"/>
          <w:b/>
          <w:sz w:val="28"/>
          <w:szCs w:val="28"/>
          <w:lang w:val="de-DE"/>
        </w:rPr>
      </w:pPr>
      <w:r>
        <w:rPr>
          <w:rFonts w:ascii="Arial" w:hAnsi="Arial" w:cs="Arial"/>
          <w:b/>
          <w:sz w:val="28"/>
          <w:szCs w:val="28"/>
          <w:lang w:val="de-DE"/>
        </w:rPr>
        <w:t>Ausschlussgründe nach § 123 GWB</w:t>
      </w:r>
    </w:p>
    <w:p w14:paraId="63BA5013" w14:textId="77777777" w:rsidR="00836B9F" w:rsidRDefault="00836B9F" w:rsidP="00836B9F">
      <w:pPr>
        <w:spacing w:line="248" w:lineRule="exact"/>
        <w:jc w:val="both"/>
        <w:textAlignment w:val="baseline"/>
        <w:rPr>
          <w:rFonts w:ascii="Arial" w:eastAsia="Arial" w:hAnsi="Arial" w:cs="Arial"/>
          <w:color w:val="000000"/>
          <w:lang w:val="de-DE"/>
        </w:rPr>
      </w:pPr>
    </w:p>
    <w:p w14:paraId="7D9ED420" w14:textId="77777777" w:rsidR="00836B9F" w:rsidRPr="00F35171" w:rsidRDefault="00836B9F" w:rsidP="00836B9F">
      <w:pPr>
        <w:jc w:val="both"/>
        <w:rPr>
          <w:rFonts w:ascii="Arial" w:hAnsi="Arial" w:cs="Arial"/>
          <w:lang w:val="de-DE"/>
        </w:rPr>
      </w:pPr>
      <w:r w:rsidRPr="00F35171">
        <w:rPr>
          <w:rFonts w:ascii="Arial" w:hAnsi="Arial" w:cs="Arial"/>
          <w:lang w:val="de-DE"/>
        </w:rPr>
        <w:t>Wir/Ich erkläre(n), dass keine Person, deren Verhalten unserem/meinem Unternehmen zuzurechnen ist, nach den folgenden Tatbeständen rechtskräftig verurteilt oder gegen das Unternehmen eine Geldbuße nach § 30 des Gesetzes über Ordnungswidrigkeiten rechtskräftig festgesetzt worden ist wegen einer Straftat nach:</w:t>
      </w:r>
    </w:p>
    <w:p w14:paraId="513CBDB2" w14:textId="77777777" w:rsidR="00836B9F" w:rsidRPr="00F35171" w:rsidRDefault="00836B9F" w:rsidP="00836B9F">
      <w:pPr>
        <w:ind w:left="69"/>
        <w:rPr>
          <w:rFonts w:ascii="Arial" w:hAnsi="Arial" w:cs="Arial"/>
          <w:lang w:val="de-DE"/>
        </w:rPr>
      </w:pPr>
    </w:p>
    <w:p w14:paraId="22462910" w14:textId="77777777" w:rsidR="00836B9F" w:rsidRPr="00F35171" w:rsidRDefault="00836B9F" w:rsidP="00836B9F">
      <w:pPr>
        <w:pStyle w:val="Listenabsatz"/>
        <w:numPr>
          <w:ilvl w:val="0"/>
          <w:numId w:val="12"/>
        </w:numPr>
        <w:ind w:left="567" w:hanging="567"/>
        <w:jc w:val="both"/>
        <w:rPr>
          <w:rFonts w:ascii="Arial" w:hAnsi="Arial" w:cs="Arial"/>
          <w:lang w:val="de-DE"/>
        </w:rPr>
      </w:pPr>
      <w:r w:rsidRPr="00F35171">
        <w:rPr>
          <w:rFonts w:ascii="Arial" w:hAnsi="Arial" w:cs="Arial"/>
          <w:lang w:val="de-DE"/>
        </w:rPr>
        <w:t>§ 129 des Strafgesetzbuchs (Bildung krimineller Vereinigungen), § 129a des Strafgesetzbuchs (Bildung terroristischer Vereinigungen) oder § 129b des Strafgesetzbuchs (Kriminelle und terroristische Vereinigungen im Ausland),</w:t>
      </w:r>
    </w:p>
    <w:p w14:paraId="78A204A7" w14:textId="2726DDEE" w:rsidR="00836B9F" w:rsidRPr="00F435B7" w:rsidRDefault="00F435B7" w:rsidP="00F435B7">
      <w:pPr>
        <w:pStyle w:val="Listenabsatz"/>
        <w:numPr>
          <w:ilvl w:val="0"/>
          <w:numId w:val="12"/>
        </w:numPr>
        <w:ind w:left="567" w:hanging="567"/>
        <w:jc w:val="both"/>
        <w:rPr>
          <w:rFonts w:ascii="Arial" w:hAnsi="Arial" w:cs="Arial"/>
          <w:lang w:val="de-DE"/>
        </w:rPr>
      </w:pPr>
      <w:r w:rsidRPr="00F435B7">
        <w:rPr>
          <w:rFonts w:ascii="Arial" w:hAnsi="Arial" w:cs="Arial"/>
          <w:lang w:val="de-DE"/>
        </w:rPr>
        <w:t>§ 89c des Strafgesetzbuchs (Terrorismusfinanzierung) oder wegen der Teilnahme an einer solchen Tat,</w:t>
      </w:r>
    </w:p>
    <w:p w14:paraId="7A99838F" w14:textId="77777777" w:rsidR="00836B9F" w:rsidRPr="00F35171" w:rsidRDefault="00836B9F" w:rsidP="00836B9F">
      <w:pPr>
        <w:pStyle w:val="Listenabsatz"/>
        <w:numPr>
          <w:ilvl w:val="0"/>
          <w:numId w:val="12"/>
        </w:numPr>
        <w:ind w:left="567" w:hanging="567"/>
        <w:jc w:val="both"/>
        <w:rPr>
          <w:rFonts w:ascii="Arial" w:hAnsi="Arial" w:cs="Arial"/>
          <w:lang w:val="de-DE"/>
        </w:rPr>
      </w:pPr>
      <w:r w:rsidRPr="00F35171">
        <w:rPr>
          <w:rFonts w:ascii="Arial" w:hAnsi="Arial" w:cs="Arial"/>
          <w:lang w:val="de-DE"/>
        </w:rPr>
        <w:t>§ 261 des Strafgesetzbuchs (Geldwäsche; Verschleierung unrechtmäßig erlangter Vermögenswerte),</w:t>
      </w:r>
    </w:p>
    <w:p w14:paraId="6E58FFC1" w14:textId="77777777" w:rsidR="00836B9F" w:rsidRPr="00F35171" w:rsidRDefault="00836B9F" w:rsidP="00836B9F">
      <w:pPr>
        <w:pStyle w:val="Listenabsatz"/>
        <w:numPr>
          <w:ilvl w:val="0"/>
          <w:numId w:val="12"/>
        </w:numPr>
        <w:ind w:left="567" w:hanging="567"/>
        <w:jc w:val="both"/>
        <w:rPr>
          <w:rFonts w:ascii="Arial" w:hAnsi="Arial" w:cs="Arial"/>
          <w:lang w:val="de-DE"/>
        </w:rPr>
      </w:pPr>
      <w:r w:rsidRPr="00F35171">
        <w:rPr>
          <w:rFonts w:ascii="Arial" w:hAnsi="Arial" w:cs="Arial"/>
          <w:lang w:val="de-DE"/>
        </w:rPr>
        <w:t>§ 263 des Strafgesetzbuchs (Betrug), soweit sich die Straftat gegen den Haushalt der Europäischen Union oder gegen Haushalte richtet, die von der Europäischen Union oder in ihrem Auftrag verwaltet werden,</w:t>
      </w:r>
    </w:p>
    <w:p w14:paraId="67588439" w14:textId="2773FEE2" w:rsidR="00836B9F" w:rsidRPr="00F35171" w:rsidRDefault="00836B9F" w:rsidP="00836B9F">
      <w:pPr>
        <w:pStyle w:val="Listenabsatz"/>
        <w:numPr>
          <w:ilvl w:val="0"/>
          <w:numId w:val="12"/>
        </w:numPr>
        <w:ind w:left="567" w:hanging="567"/>
        <w:jc w:val="both"/>
        <w:rPr>
          <w:rFonts w:ascii="Arial" w:hAnsi="Arial" w:cs="Arial"/>
          <w:lang w:val="de-DE"/>
        </w:rPr>
      </w:pPr>
      <w:r w:rsidRPr="00F35171">
        <w:rPr>
          <w:rFonts w:ascii="Arial" w:hAnsi="Arial" w:cs="Arial"/>
          <w:lang w:val="de-DE"/>
        </w:rPr>
        <w:t>§ 264 des Strafgesetzbuchs (Subventionsbetrug), soweit sich die Straftat gegen den Haushalt der Europäischen Union oder gegen Haushalte richtet, die von der Europäischen Union oder in ihrem Auftrag verwaltet werden,</w:t>
      </w:r>
    </w:p>
    <w:p w14:paraId="403814D5" w14:textId="5DF86E95" w:rsidR="004C0ABA" w:rsidRPr="00F35171" w:rsidRDefault="004C0ABA" w:rsidP="004C0ABA">
      <w:pPr>
        <w:pStyle w:val="Listenabsatz"/>
        <w:ind w:left="567" w:hanging="567"/>
        <w:jc w:val="both"/>
        <w:rPr>
          <w:rFonts w:ascii="Arial" w:hAnsi="Arial" w:cs="Arial"/>
          <w:lang w:val="de-DE"/>
        </w:rPr>
      </w:pPr>
      <w:r w:rsidRPr="00F35171">
        <w:rPr>
          <w:rFonts w:ascii="Arial" w:hAnsi="Arial" w:cs="Arial"/>
          <w:lang w:val="de-DE"/>
        </w:rPr>
        <w:t>6.</w:t>
      </w:r>
      <w:r w:rsidRPr="00F35171">
        <w:rPr>
          <w:rFonts w:ascii="Arial" w:hAnsi="Arial" w:cs="Arial"/>
          <w:lang w:val="de-DE"/>
        </w:rPr>
        <w:tab/>
        <w:t>§ 299 des Strafgesetzbuchs (Bestechlichkeit und Bestechung im geschäftlichen Verkehr), den §§ 299a und 299b des Strafgesetzbuchs (Bestechlichkeit und Bestechung im Gesundheitswesen),</w:t>
      </w:r>
    </w:p>
    <w:p w14:paraId="2805E5D1" w14:textId="1246028D" w:rsidR="004C0ABA" w:rsidRPr="00F35171" w:rsidRDefault="004C0ABA" w:rsidP="004C0ABA">
      <w:pPr>
        <w:pStyle w:val="Listenabsatz"/>
        <w:ind w:left="567" w:hanging="567"/>
        <w:jc w:val="both"/>
        <w:rPr>
          <w:rFonts w:ascii="Arial" w:hAnsi="Arial" w:cs="Arial"/>
          <w:lang w:val="de-DE"/>
        </w:rPr>
      </w:pPr>
      <w:r w:rsidRPr="00F35171">
        <w:rPr>
          <w:rFonts w:ascii="Arial" w:hAnsi="Arial" w:cs="Arial"/>
          <w:lang w:val="de-DE"/>
        </w:rPr>
        <w:t xml:space="preserve">7. </w:t>
      </w:r>
      <w:r w:rsidRPr="00F35171">
        <w:rPr>
          <w:rFonts w:ascii="Arial" w:hAnsi="Arial" w:cs="Arial"/>
          <w:lang w:val="de-DE"/>
        </w:rPr>
        <w:tab/>
        <w:t>den §§ 108e und 108f des Strafgesetzbuchs (Bestechlichkeit und Bestechung von Mandatsträgern; unzulässige Interessenwahrnehmung),</w:t>
      </w:r>
    </w:p>
    <w:p w14:paraId="7CCA5C0F" w14:textId="3AE13865" w:rsidR="00836B9F" w:rsidRPr="008D6B10" w:rsidRDefault="00836B9F" w:rsidP="008D6B10">
      <w:pPr>
        <w:pStyle w:val="Listenabsatz"/>
        <w:numPr>
          <w:ilvl w:val="0"/>
          <w:numId w:val="16"/>
        </w:numPr>
        <w:ind w:left="567" w:hanging="567"/>
        <w:jc w:val="both"/>
        <w:rPr>
          <w:rFonts w:ascii="Arial" w:hAnsi="Arial" w:cs="Arial"/>
          <w:lang w:val="de-DE"/>
        </w:rPr>
      </w:pPr>
      <w:r w:rsidRPr="008D6B10">
        <w:rPr>
          <w:rFonts w:ascii="Arial" w:hAnsi="Arial" w:cs="Arial"/>
          <w:lang w:val="de-DE"/>
        </w:rPr>
        <w:t>den §§ 333 und 334 des Strafgesetzbuchs (Vorteilsgewährung und Bestechung), jeweils auch in Verbindung mit § 335a des Strafgesetzbuchs (Ausländische und internationale Bedienstete),</w:t>
      </w:r>
    </w:p>
    <w:p w14:paraId="7A3AB46A" w14:textId="77777777" w:rsidR="00836B9F" w:rsidRPr="00F35171" w:rsidRDefault="00836B9F" w:rsidP="008D6B10">
      <w:pPr>
        <w:pStyle w:val="Listenabsatz"/>
        <w:numPr>
          <w:ilvl w:val="0"/>
          <w:numId w:val="16"/>
        </w:numPr>
        <w:ind w:left="567" w:hanging="567"/>
        <w:jc w:val="both"/>
        <w:rPr>
          <w:rFonts w:ascii="Arial" w:hAnsi="Arial" w:cs="Arial"/>
          <w:lang w:val="de-DE"/>
        </w:rPr>
      </w:pPr>
      <w:r w:rsidRPr="00F35171">
        <w:rPr>
          <w:rFonts w:ascii="Arial" w:hAnsi="Arial" w:cs="Arial"/>
          <w:lang w:val="de-DE"/>
        </w:rPr>
        <w:t>Artikel 2 § 2 des Gesetzes zur Bekämpfung internationaler Bestechung (Bestechung ausländischer Abgeordneter im Zusammenhang mit internationalem Geschäftsverkehr) oder</w:t>
      </w:r>
    </w:p>
    <w:p w14:paraId="39284836" w14:textId="77777777" w:rsidR="00836B9F" w:rsidRPr="00F35171" w:rsidRDefault="00836B9F" w:rsidP="008D6B10">
      <w:pPr>
        <w:pStyle w:val="Listenabsatz"/>
        <w:numPr>
          <w:ilvl w:val="0"/>
          <w:numId w:val="16"/>
        </w:numPr>
        <w:ind w:left="567" w:hanging="567"/>
        <w:jc w:val="both"/>
        <w:rPr>
          <w:rFonts w:ascii="Arial" w:hAnsi="Arial" w:cs="Arial"/>
          <w:lang w:val="de-DE"/>
        </w:rPr>
      </w:pPr>
      <w:r w:rsidRPr="00F35171">
        <w:rPr>
          <w:rFonts w:ascii="Arial" w:hAnsi="Arial" w:cs="Arial"/>
          <w:lang w:val="de-DE"/>
        </w:rPr>
        <w:lastRenderedPageBreak/>
        <w:t>den §§ 232, 232a Absatz 1 bis 5, den §§ 232b bis 233a des Strafgesetzbuches (Menschenhandel, Zwangsprostitution, Zwangsarbeit, Ausbeutung der Arbeitskraft, Ausbeutung unter Ausnutzung einer Freiheitsberaubung).</w:t>
      </w:r>
    </w:p>
    <w:p w14:paraId="484666DE" w14:textId="3285B5B6" w:rsidR="00836B9F" w:rsidRDefault="00836B9F" w:rsidP="00836B9F">
      <w:pPr>
        <w:jc w:val="both"/>
        <w:rPr>
          <w:rFonts w:ascii="Arial" w:hAnsi="Arial" w:cs="Arial"/>
          <w:sz w:val="20"/>
          <w:szCs w:val="20"/>
          <w:lang w:val="de-DE"/>
        </w:rPr>
      </w:pPr>
    </w:p>
    <w:p w14:paraId="4FE524FE" w14:textId="77777777" w:rsidR="00836B9F" w:rsidRPr="00F35171" w:rsidRDefault="00836B9F" w:rsidP="00836B9F">
      <w:pPr>
        <w:jc w:val="both"/>
        <w:rPr>
          <w:rFonts w:ascii="Arial" w:hAnsi="Arial" w:cs="Arial"/>
          <w:lang w:val="de-DE"/>
        </w:rPr>
      </w:pPr>
    </w:p>
    <w:p w14:paraId="24C91604" w14:textId="77777777" w:rsidR="00836B9F" w:rsidRPr="00F35171" w:rsidRDefault="00836B9F" w:rsidP="00836B9F">
      <w:pPr>
        <w:jc w:val="both"/>
        <w:rPr>
          <w:rFonts w:ascii="Arial" w:hAnsi="Arial" w:cs="Arial"/>
          <w:lang w:val="de-DE"/>
        </w:rPr>
      </w:pPr>
      <w:r w:rsidRPr="00F35171">
        <w:rPr>
          <w:rFonts w:ascii="Arial" w:hAnsi="Arial" w:cs="Arial"/>
          <w:lang w:val="de-DE"/>
        </w:rPr>
        <w:t>Uns/mir ist bekannt, dass einer Verurteilung oder Festsetzung einer Geldbuße im vorstehenden Sinne eine Verurteilung oder die Festsetzung einer Geldbuße nach vergleichbaren Vorschriften anderer Staaten gleichstehen.</w:t>
      </w:r>
    </w:p>
    <w:p w14:paraId="515E66F4" w14:textId="35A84700" w:rsidR="00836B9F" w:rsidRPr="00F35171" w:rsidRDefault="00836B9F" w:rsidP="00836B9F">
      <w:pPr>
        <w:ind w:left="142"/>
        <w:jc w:val="both"/>
        <w:rPr>
          <w:rFonts w:ascii="Arial" w:hAnsi="Arial" w:cs="Arial"/>
          <w:lang w:val="de-DE"/>
        </w:rPr>
      </w:pPr>
    </w:p>
    <w:p w14:paraId="52839C74" w14:textId="77777777" w:rsidR="004C0ABA" w:rsidRPr="00F35171" w:rsidRDefault="004C0ABA" w:rsidP="004C0ABA">
      <w:pPr>
        <w:jc w:val="both"/>
        <w:rPr>
          <w:rFonts w:ascii="Arial" w:hAnsi="Arial" w:cs="Arial"/>
          <w:lang w:val="de-DE"/>
        </w:rPr>
      </w:pPr>
      <w:r w:rsidRPr="00F35171">
        <w:rPr>
          <w:rFonts w:ascii="Arial" w:hAnsi="Arial" w:cs="Arial"/>
          <w:lang w:val="de-DE"/>
        </w:rPr>
        <w:t>Wir/Ich erkläre(n) ferner, dass unser/mein Unternehmen seinen Verpflichtungen zur Zahlung von Steuern, Abgaben und Beiträgen zur Sozialversicherung nachgekommen ist. Es liegt weder eine rechtskräftige Gerichtsentscheidung noch eine bestandskräftige Verwaltungsentscheidung vor, durch die eine Verletzung dieser Verpflichtungen festgestellt wurde; auch sind uns/mir keine sonstigen Umstände bekannt, die eine entsprechende Verletzung belegen.</w:t>
      </w:r>
    </w:p>
    <w:p w14:paraId="1E15F59E" w14:textId="77777777" w:rsidR="004C0ABA" w:rsidRPr="00F35171" w:rsidRDefault="004C0ABA" w:rsidP="004C0ABA">
      <w:pPr>
        <w:jc w:val="both"/>
        <w:rPr>
          <w:rFonts w:ascii="Arial" w:hAnsi="Arial" w:cs="Arial"/>
          <w:lang w:val="de-DE"/>
        </w:rPr>
      </w:pPr>
    </w:p>
    <w:p w14:paraId="14518294" w14:textId="4B7C8251" w:rsidR="004C0ABA" w:rsidRPr="00F35171" w:rsidRDefault="004C0ABA" w:rsidP="004C0ABA">
      <w:pPr>
        <w:jc w:val="both"/>
        <w:rPr>
          <w:rFonts w:ascii="Arial" w:hAnsi="Arial" w:cs="Arial"/>
          <w:lang w:val="de-DE"/>
        </w:rPr>
      </w:pPr>
      <w:r w:rsidRPr="00F35171">
        <w:rPr>
          <w:rFonts w:ascii="Arial" w:hAnsi="Arial" w:cs="Arial"/>
          <w:lang w:val="de-DE"/>
        </w:rPr>
        <w:t>Soweit in der Vergangenheit eine entsprechende Pflichtverletzung vorgelegen haben sollte, erkläre(n) wir/ich, dass die geschuldeten Beträge einschließlich Zinsen, Säumnis- und Strafzuschlägen vollständig gezahlt wurden oder eine verbindliche Zahlungsvereinbarung besteht. Entsprechende Nachweise werden in diesem Fall beigefügt.</w:t>
      </w:r>
    </w:p>
    <w:p w14:paraId="59F2B873" w14:textId="77777777" w:rsidR="004C0ABA" w:rsidRDefault="004C0ABA" w:rsidP="00836B9F">
      <w:pPr>
        <w:ind w:left="142"/>
        <w:jc w:val="both"/>
        <w:rPr>
          <w:rFonts w:ascii="Arial" w:hAnsi="Arial" w:cs="Arial"/>
          <w:lang w:val="de-DE"/>
        </w:rPr>
      </w:pPr>
    </w:p>
    <w:p w14:paraId="2DA06DC4" w14:textId="77777777" w:rsidR="00836B9F" w:rsidRDefault="00836B9F" w:rsidP="00836B9F">
      <w:pPr>
        <w:rPr>
          <w:rFonts w:ascii="Arial" w:hAnsi="Arial" w:cs="Arial"/>
          <w:b/>
          <w:sz w:val="28"/>
          <w:szCs w:val="28"/>
          <w:lang w:val="de-DE"/>
        </w:rPr>
      </w:pPr>
      <w:r>
        <w:rPr>
          <w:rFonts w:ascii="Arial" w:hAnsi="Arial" w:cs="Arial"/>
          <w:b/>
          <w:sz w:val="28"/>
          <w:szCs w:val="28"/>
          <w:lang w:val="de-DE"/>
        </w:rPr>
        <w:t>Ausschlussgründe nach § 124 GWB</w:t>
      </w:r>
    </w:p>
    <w:p w14:paraId="7E9FCAD8" w14:textId="77777777" w:rsidR="00836B9F" w:rsidRDefault="00836B9F" w:rsidP="00836B9F">
      <w:pPr>
        <w:ind w:left="142"/>
        <w:rPr>
          <w:rFonts w:ascii="Arial" w:hAnsi="Arial" w:cs="Arial"/>
          <w:lang w:val="de-DE"/>
        </w:rPr>
      </w:pPr>
    </w:p>
    <w:p w14:paraId="5335CE15" w14:textId="77777777" w:rsidR="00836B9F" w:rsidRPr="00F35171" w:rsidRDefault="00836B9F" w:rsidP="00836B9F">
      <w:pPr>
        <w:rPr>
          <w:rFonts w:ascii="Arial" w:hAnsi="Arial" w:cs="Arial"/>
          <w:lang w:val="de-DE"/>
        </w:rPr>
      </w:pPr>
      <w:r w:rsidRPr="00F35171">
        <w:rPr>
          <w:rFonts w:ascii="Arial" w:hAnsi="Arial" w:cs="Arial"/>
          <w:lang w:val="de-DE"/>
        </w:rPr>
        <w:t>Wir/Ich erkläre(n), dass</w:t>
      </w:r>
    </w:p>
    <w:p w14:paraId="522FE128" w14:textId="77777777" w:rsidR="00836B9F" w:rsidRPr="00F35171" w:rsidRDefault="00836B9F" w:rsidP="00836B9F">
      <w:pPr>
        <w:ind w:left="142"/>
        <w:rPr>
          <w:rFonts w:ascii="Arial" w:hAnsi="Arial" w:cs="Arial"/>
          <w:lang w:val="de-DE"/>
        </w:rPr>
      </w:pPr>
      <w:r w:rsidRPr="00F35171">
        <w:rPr>
          <w:rFonts w:ascii="Arial" w:hAnsi="Arial" w:cs="Arial"/>
          <w:lang w:val="de-DE"/>
        </w:rPr>
        <w:t xml:space="preserve"> </w:t>
      </w:r>
    </w:p>
    <w:p w14:paraId="11DD9A18" w14:textId="77777777" w:rsidR="00836B9F" w:rsidRPr="00F35171" w:rsidRDefault="00836B9F" w:rsidP="00836B9F">
      <w:pPr>
        <w:pStyle w:val="Listenabsatz"/>
        <w:numPr>
          <w:ilvl w:val="0"/>
          <w:numId w:val="14"/>
        </w:numPr>
        <w:ind w:left="567" w:hanging="567"/>
        <w:rPr>
          <w:rFonts w:ascii="Arial" w:hAnsi="Arial" w:cs="Arial"/>
          <w:lang w:val="de-DE"/>
        </w:rPr>
      </w:pPr>
      <w:r w:rsidRPr="00F35171">
        <w:rPr>
          <w:rFonts w:ascii="Arial" w:hAnsi="Arial" w:cs="Arial"/>
          <w:lang w:val="de-DE"/>
        </w:rPr>
        <w:t>unser/mein Unternehmen bei der Ausführung öffentlicher Aufträge nicht nachweislich gegen geltende umwelt-, sozial- oder arbeitsrechtliche Verpflichtungen verstoßen hat,</w:t>
      </w:r>
    </w:p>
    <w:p w14:paraId="7D6D4708" w14:textId="77777777" w:rsidR="00836B9F" w:rsidRPr="00F35171" w:rsidRDefault="00836B9F" w:rsidP="00836B9F">
      <w:pPr>
        <w:pStyle w:val="Listenabsatz"/>
        <w:numPr>
          <w:ilvl w:val="0"/>
          <w:numId w:val="14"/>
        </w:numPr>
        <w:ind w:left="567" w:hanging="567"/>
        <w:jc w:val="both"/>
        <w:rPr>
          <w:rFonts w:ascii="Arial" w:hAnsi="Arial" w:cs="Arial"/>
          <w:lang w:val="de-DE"/>
        </w:rPr>
      </w:pPr>
      <w:r w:rsidRPr="00F35171">
        <w:rPr>
          <w:rFonts w:ascii="Arial" w:hAnsi="Arial" w:cs="Arial"/>
          <w:lang w:val="de-DE"/>
        </w:rPr>
        <w:t>unser/mein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644B0693" w14:textId="77777777" w:rsidR="00836B9F" w:rsidRPr="00F35171" w:rsidRDefault="00836B9F" w:rsidP="00836B9F">
      <w:pPr>
        <w:pStyle w:val="Listenabsatz"/>
        <w:numPr>
          <w:ilvl w:val="0"/>
          <w:numId w:val="14"/>
        </w:numPr>
        <w:ind w:left="567" w:hanging="567"/>
        <w:jc w:val="both"/>
        <w:rPr>
          <w:rFonts w:ascii="Arial" w:hAnsi="Arial" w:cs="Arial"/>
          <w:lang w:val="de-DE"/>
        </w:rPr>
      </w:pPr>
      <w:r w:rsidRPr="00F35171">
        <w:rPr>
          <w:rFonts w:ascii="Arial" w:hAnsi="Arial" w:cs="Arial"/>
          <w:lang w:val="de-DE"/>
        </w:rPr>
        <w:t>unser/mein Unternehmen im Rahmen der beruflichen Tätigkeit nicht nachweislich eine schwere Verfehlung begangen hat, durch die die Integrität des Unternehmens infrage gestellt wird,</w:t>
      </w:r>
    </w:p>
    <w:p w14:paraId="2D481B3B" w14:textId="7C264B1C" w:rsidR="00836B9F" w:rsidRPr="00F35171" w:rsidRDefault="004C0ABA" w:rsidP="004C0ABA">
      <w:pPr>
        <w:pStyle w:val="Listenabsatz"/>
        <w:ind w:left="567" w:hanging="567"/>
        <w:jc w:val="both"/>
        <w:rPr>
          <w:rFonts w:ascii="Arial" w:hAnsi="Arial" w:cs="Arial"/>
          <w:lang w:val="de-DE"/>
        </w:rPr>
      </w:pPr>
      <w:r w:rsidRPr="00F35171">
        <w:rPr>
          <w:rFonts w:ascii="Arial" w:hAnsi="Arial" w:cs="Arial"/>
          <w:lang w:val="de-DE"/>
        </w:rPr>
        <w:t xml:space="preserve">4. </w:t>
      </w:r>
      <w:r w:rsidRPr="00F35171">
        <w:rPr>
          <w:rFonts w:ascii="Arial" w:hAnsi="Arial" w:cs="Arial"/>
          <w:lang w:val="de-DE"/>
        </w:rPr>
        <w:tab/>
        <w:t>unser/mein Unternehmen mit anderen Unternehmen keine Vereinbarungen getroffen und keine Verhaltensweisen aufeinander abgestimmt hat, die eine Verhinderung, Einschränkung oder Verfälschung des Wettbewerbs bezwecken oder bewirken,</w:t>
      </w:r>
    </w:p>
    <w:p w14:paraId="42497A81" w14:textId="23FE15CD" w:rsidR="00836B9F" w:rsidRPr="00F35171" w:rsidRDefault="004C0ABA" w:rsidP="004C0ABA">
      <w:pPr>
        <w:pStyle w:val="Listenabsatz"/>
        <w:ind w:left="567" w:hanging="567"/>
        <w:jc w:val="both"/>
        <w:rPr>
          <w:rFonts w:ascii="Arial" w:hAnsi="Arial" w:cs="Arial"/>
          <w:lang w:val="de-DE"/>
        </w:rPr>
      </w:pPr>
      <w:r w:rsidRPr="00F35171">
        <w:rPr>
          <w:rFonts w:ascii="Arial" w:hAnsi="Arial" w:cs="Arial"/>
          <w:lang w:val="de-DE"/>
        </w:rPr>
        <w:t xml:space="preserve">5. </w:t>
      </w:r>
      <w:r w:rsidRPr="00F35171">
        <w:rPr>
          <w:rFonts w:ascii="Arial" w:hAnsi="Arial" w:cs="Arial"/>
          <w:lang w:val="de-DE"/>
        </w:rPr>
        <w:tab/>
      </w:r>
      <w:r w:rsidR="00836B9F" w:rsidRPr="00F35171">
        <w:rPr>
          <w:rFonts w:ascii="Arial" w:hAnsi="Arial" w:cs="Arial"/>
          <w:lang w:val="de-DE"/>
        </w:rPr>
        <w:t>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7ED7910" w14:textId="40E1E868" w:rsidR="00836B9F" w:rsidRPr="00F35171" w:rsidRDefault="004C0ABA" w:rsidP="004C0ABA">
      <w:pPr>
        <w:ind w:left="568" w:hanging="568"/>
        <w:jc w:val="both"/>
        <w:rPr>
          <w:rFonts w:ascii="Arial" w:hAnsi="Arial" w:cs="Arial"/>
          <w:lang w:val="de-DE"/>
        </w:rPr>
      </w:pPr>
      <w:r w:rsidRPr="00F35171">
        <w:rPr>
          <w:rFonts w:ascii="Arial" w:hAnsi="Arial" w:cs="Arial"/>
          <w:lang w:val="de-DE"/>
        </w:rPr>
        <w:t>6.</w:t>
      </w:r>
      <w:r w:rsidRPr="00F35171">
        <w:rPr>
          <w:rFonts w:ascii="Arial" w:hAnsi="Arial" w:cs="Arial"/>
          <w:lang w:val="de-DE"/>
        </w:rPr>
        <w:tab/>
      </w:r>
      <w:r w:rsidR="00836B9F" w:rsidRPr="00F35171">
        <w:rPr>
          <w:rFonts w:ascii="Arial" w:hAnsi="Arial" w:cs="Arial"/>
          <w:lang w:val="de-DE"/>
        </w:rPr>
        <w:t>keine Wettbewerbsverzerrung daraus resultiert, dass unser/mein Unternehmen bereits in die Vorbereitung des Vergabeverfahrens einbezogen war, und diese Wettbewerbsverzerrung nicht durch andere, weniger einschneidende Maßnahmen beseitigt werden kann,</w:t>
      </w:r>
    </w:p>
    <w:p w14:paraId="0C4A1842" w14:textId="0D898EE3" w:rsidR="00836B9F" w:rsidRPr="00F35171" w:rsidRDefault="004C0ABA" w:rsidP="004C0ABA">
      <w:pPr>
        <w:ind w:left="568" w:hanging="568"/>
        <w:jc w:val="both"/>
        <w:rPr>
          <w:rFonts w:ascii="Arial" w:hAnsi="Arial" w:cs="Arial"/>
          <w:lang w:val="de-DE"/>
        </w:rPr>
      </w:pPr>
      <w:r w:rsidRPr="00F35171">
        <w:rPr>
          <w:rFonts w:ascii="Arial" w:hAnsi="Arial" w:cs="Arial"/>
          <w:lang w:val="de-DE"/>
        </w:rPr>
        <w:t>7.</w:t>
      </w:r>
      <w:r w:rsidRPr="00F35171">
        <w:rPr>
          <w:rFonts w:ascii="Arial" w:hAnsi="Arial" w:cs="Arial"/>
          <w:lang w:val="de-DE"/>
        </w:rPr>
        <w:tab/>
      </w:r>
      <w:r w:rsidR="00836B9F" w:rsidRPr="00F35171">
        <w:rPr>
          <w:rFonts w:ascii="Arial" w:hAnsi="Arial" w:cs="Arial"/>
          <w:lang w:val="de-DE"/>
        </w:rPr>
        <w:t>unser/mein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1914D5C" w14:textId="3C3C2B87" w:rsidR="00836B9F" w:rsidRPr="00F35171" w:rsidRDefault="004C0ABA" w:rsidP="004C0ABA">
      <w:pPr>
        <w:ind w:left="568" w:hanging="568"/>
        <w:jc w:val="both"/>
        <w:rPr>
          <w:rFonts w:ascii="Arial" w:hAnsi="Arial" w:cs="Arial"/>
          <w:lang w:val="de-DE"/>
        </w:rPr>
      </w:pPr>
      <w:r w:rsidRPr="00F35171">
        <w:rPr>
          <w:rFonts w:ascii="Arial" w:hAnsi="Arial" w:cs="Arial"/>
          <w:lang w:val="de-DE"/>
        </w:rPr>
        <w:lastRenderedPageBreak/>
        <w:t>8.</w:t>
      </w:r>
      <w:r w:rsidRPr="00F35171">
        <w:rPr>
          <w:rFonts w:ascii="Arial" w:hAnsi="Arial" w:cs="Arial"/>
          <w:lang w:val="de-DE"/>
        </w:rPr>
        <w:tab/>
      </w:r>
      <w:r w:rsidR="008D6B10" w:rsidRPr="008D6B10">
        <w:rPr>
          <w:rFonts w:ascii="Arial" w:hAnsi="Arial" w:cs="Arial"/>
          <w:lang w:val="de-DE"/>
        </w:rPr>
        <w:t>unser/mein Unternehmen in Bezug auf Ausschlussgründe oder Eignungskriterien keine schwerwiegende Täuschung begangen hat, keine Auskünfte zurückgehalten hat und in der Lage ist, die erforderlichen Nachweise zu übermitteln, und</w:t>
      </w:r>
    </w:p>
    <w:p w14:paraId="0E516A70" w14:textId="4407A5A6" w:rsidR="00836B9F" w:rsidRPr="00F35171" w:rsidRDefault="004C0ABA" w:rsidP="004C0ABA">
      <w:pPr>
        <w:ind w:left="568" w:hanging="568"/>
        <w:jc w:val="both"/>
        <w:rPr>
          <w:rFonts w:ascii="Arial" w:hAnsi="Arial" w:cs="Arial"/>
        </w:rPr>
      </w:pPr>
      <w:r w:rsidRPr="00F35171">
        <w:rPr>
          <w:rFonts w:ascii="Arial" w:hAnsi="Arial" w:cs="Arial"/>
        </w:rPr>
        <w:t>9.</w:t>
      </w:r>
      <w:r w:rsidRPr="00F35171">
        <w:rPr>
          <w:rFonts w:ascii="Arial" w:hAnsi="Arial" w:cs="Arial"/>
        </w:rPr>
        <w:tab/>
      </w:r>
      <w:proofErr w:type="spellStart"/>
      <w:r w:rsidR="00836B9F" w:rsidRPr="00F35171">
        <w:rPr>
          <w:rFonts w:ascii="Arial" w:hAnsi="Arial" w:cs="Arial"/>
        </w:rPr>
        <w:t>unser</w:t>
      </w:r>
      <w:proofErr w:type="spellEnd"/>
      <w:r w:rsidR="00836B9F" w:rsidRPr="00F35171">
        <w:rPr>
          <w:rFonts w:ascii="Arial" w:hAnsi="Arial" w:cs="Arial"/>
        </w:rPr>
        <w:t>/</w:t>
      </w:r>
      <w:proofErr w:type="spellStart"/>
      <w:r w:rsidR="00836B9F" w:rsidRPr="00F35171">
        <w:rPr>
          <w:rFonts w:ascii="Arial" w:hAnsi="Arial" w:cs="Arial"/>
        </w:rPr>
        <w:t>mein</w:t>
      </w:r>
      <w:proofErr w:type="spellEnd"/>
      <w:r w:rsidR="00836B9F" w:rsidRPr="00F35171">
        <w:rPr>
          <w:rFonts w:ascii="Arial" w:hAnsi="Arial" w:cs="Arial"/>
        </w:rPr>
        <w:t xml:space="preserve"> </w:t>
      </w:r>
      <w:proofErr w:type="spellStart"/>
      <w:r w:rsidR="00836B9F" w:rsidRPr="00F35171">
        <w:rPr>
          <w:rFonts w:ascii="Arial" w:hAnsi="Arial" w:cs="Arial"/>
        </w:rPr>
        <w:t>Unternehmen</w:t>
      </w:r>
      <w:proofErr w:type="spellEnd"/>
      <w:r w:rsidR="00836B9F" w:rsidRPr="00F35171">
        <w:rPr>
          <w:rFonts w:ascii="Arial" w:hAnsi="Arial" w:cs="Arial"/>
        </w:rPr>
        <w:t xml:space="preserve"> </w:t>
      </w:r>
      <w:proofErr w:type="spellStart"/>
      <w:r w:rsidR="00836B9F" w:rsidRPr="00F35171">
        <w:rPr>
          <w:rFonts w:ascii="Arial" w:hAnsi="Arial" w:cs="Arial"/>
        </w:rPr>
        <w:t>nicht</w:t>
      </w:r>
      <w:proofErr w:type="spellEnd"/>
    </w:p>
    <w:p w14:paraId="646CFE03" w14:textId="77777777" w:rsidR="00836B9F" w:rsidRPr="00F35171" w:rsidRDefault="00836B9F" w:rsidP="00836B9F">
      <w:pPr>
        <w:pStyle w:val="Listenabsatz"/>
        <w:numPr>
          <w:ilvl w:val="0"/>
          <w:numId w:val="15"/>
        </w:numPr>
        <w:jc w:val="both"/>
        <w:rPr>
          <w:rFonts w:ascii="Arial" w:hAnsi="Arial" w:cs="Arial"/>
          <w:lang w:val="de-DE"/>
        </w:rPr>
      </w:pPr>
      <w:r w:rsidRPr="00F35171">
        <w:rPr>
          <w:rFonts w:ascii="Arial" w:hAnsi="Arial" w:cs="Arial"/>
          <w:lang w:val="de-DE"/>
        </w:rPr>
        <w:t>versucht hat, die Entscheidungsfindung des öffentlichen Auftraggebers in unzulässiger Weise zu beeinflussen,</w:t>
      </w:r>
    </w:p>
    <w:p w14:paraId="4459A330" w14:textId="77777777" w:rsidR="00836B9F" w:rsidRPr="00F35171" w:rsidRDefault="00836B9F" w:rsidP="00836B9F">
      <w:pPr>
        <w:pStyle w:val="Listenabsatz"/>
        <w:numPr>
          <w:ilvl w:val="0"/>
          <w:numId w:val="15"/>
        </w:numPr>
        <w:jc w:val="both"/>
        <w:rPr>
          <w:rFonts w:ascii="Arial" w:hAnsi="Arial" w:cs="Arial"/>
          <w:lang w:val="de-DE"/>
        </w:rPr>
      </w:pPr>
      <w:r w:rsidRPr="00F35171">
        <w:rPr>
          <w:rFonts w:ascii="Arial" w:hAnsi="Arial" w:cs="Arial"/>
          <w:lang w:val="de-DE"/>
        </w:rPr>
        <w:t>versucht hat, vertrauliche Informationen zu erhalten, durch die es unzulässige Vorteile beim Vergabeverfahren erlangen könnte, oder</w:t>
      </w:r>
    </w:p>
    <w:p w14:paraId="3DD64A12" w14:textId="77777777" w:rsidR="00836B9F" w:rsidRPr="00F35171" w:rsidRDefault="00836B9F" w:rsidP="00836B9F">
      <w:pPr>
        <w:pStyle w:val="Listenabsatz"/>
        <w:numPr>
          <w:ilvl w:val="0"/>
          <w:numId w:val="15"/>
        </w:numPr>
        <w:jc w:val="both"/>
        <w:rPr>
          <w:rFonts w:ascii="Arial" w:hAnsi="Arial" w:cs="Arial"/>
          <w:lang w:val="de-DE"/>
        </w:rPr>
      </w:pPr>
      <w:r w:rsidRPr="00F35171">
        <w:rPr>
          <w:rFonts w:ascii="Arial" w:hAnsi="Arial" w:cs="Arial"/>
          <w:lang w:val="de-DE"/>
        </w:rPr>
        <w:t>fahrlässig oder vorsätzlich irreführende Informationen übermittelt hat, die die Vergabeentscheidung des öffentlichen Auftraggebers erheblich beeinflussen könnten, oder versucht hat, solche Informationen zu übermitteln.</w:t>
      </w:r>
    </w:p>
    <w:p w14:paraId="60E46203" w14:textId="77777777" w:rsidR="00836B9F" w:rsidRDefault="00836B9F" w:rsidP="00836B9F">
      <w:pPr>
        <w:rPr>
          <w:rFonts w:ascii="Arial" w:hAnsi="Arial" w:cs="Arial"/>
          <w:sz w:val="20"/>
          <w:szCs w:val="20"/>
          <w:lang w:val="de-DE"/>
        </w:rPr>
      </w:pPr>
    </w:p>
    <w:p w14:paraId="16A27A0B" w14:textId="1EC0CBB9" w:rsidR="00836B9F" w:rsidRPr="00F35171" w:rsidRDefault="00836B9F" w:rsidP="00F35171">
      <w:pPr>
        <w:rPr>
          <w:rFonts w:ascii="Arial" w:hAnsi="Arial" w:cs="Arial"/>
          <w:lang w:val="de-DE"/>
        </w:rPr>
      </w:pPr>
      <w:r w:rsidRPr="00F35171">
        <w:rPr>
          <w:rFonts w:ascii="Arial" w:hAnsi="Arial" w:cs="Arial"/>
          <w:lang w:val="de-DE"/>
        </w:rPr>
        <w:t xml:space="preserve">Uns/mir ist bekannt, dass das Verhalten einer rechtskräftig verurteilten Person dem Unternehmen zuzurechnen ist, wenn diese Person als für die Leitung des Unternehmens Verantwortlicher gehandelt hat; dazu gehört auch die Überwachung der Geschäftsführung oder die sonstige Ausübung von Kontrollbefugnissen in leitender Stellung. </w:t>
      </w:r>
    </w:p>
    <w:p w14:paraId="7230A301" w14:textId="77777777" w:rsidR="00836B9F" w:rsidRPr="00F35171" w:rsidRDefault="00836B9F" w:rsidP="00836B9F">
      <w:pPr>
        <w:spacing w:line="248" w:lineRule="exact"/>
        <w:jc w:val="both"/>
        <w:textAlignment w:val="baseline"/>
        <w:rPr>
          <w:rFonts w:ascii="Arial" w:eastAsia="Arial" w:hAnsi="Arial" w:cs="Arial"/>
          <w:color w:val="000000"/>
          <w:lang w:val="de-DE"/>
        </w:rPr>
      </w:pPr>
    </w:p>
    <w:p w14:paraId="4EEA413E" w14:textId="583DA8D6" w:rsidR="00836B9F" w:rsidRPr="00F35171" w:rsidRDefault="00836B9F" w:rsidP="00836B9F">
      <w:pPr>
        <w:spacing w:line="248" w:lineRule="exact"/>
        <w:jc w:val="both"/>
        <w:textAlignment w:val="baseline"/>
        <w:rPr>
          <w:rFonts w:ascii="Arial" w:eastAsia="Arial" w:hAnsi="Arial" w:cs="Arial"/>
          <w:color w:val="000000"/>
          <w:lang w:val="de-DE"/>
        </w:rPr>
      </w:pPr>
      <w:r w:rsidRPr="00F35171">
        <w:rPr>
          <w:rFonts w:ascii="Arial" w:eastAsia="Arial" w:hAnsi="Arial" w:cs="Arial"/>
          <w:color w:val="000000"/>
          <w:lang w:val="de-DE"/>
        </w:rPr>
        <w:t>Ich bin bzw. wir sind uns darüber</w:t>
      </w:r>
      <w:r w:rsidR="00F435B7">
        <w:rPr>
          <w:rFonts w:ascii="Arial" w:eastAsia="Arial" w:hAnsi="Arial" w:cs="Arial"/>
          <w:color w:val="000000"/>
          <w:lang w:val="de-DE"/>
        </w:rPr>
        <w:t xml:space="preserve"> bewusst, dass eine wissentlich</w:t>
      </w:r>
      <w:r w:rsidRPr="00F35171">
        <w:rPr>
          <w:rFonts w:ascii="Arial" w:eastAsia="Arial" w:hAnsi="Arial" w:cs="Arial"/>
          <w:color w:val="000000"/>
          <w:lang w:val="de-DE"/>
        </w:rPr>
        <w:t xml:space="preserve"> falsche Angabe der vorstehenden Erklärung den Ausschluss von diesem und ggf. weiteren Aufträgen zur Folge hat. Werden diese Umstände nach Zuschlagserteilung bekannt, besitzt der Auftraggeber ein außerordentliches Kündigungsrecht. Mögliche Schadensersatzforderungen bleiben davon unberührt. </w:t>
      </w:r>
    </w:p>
    <w:p w14:paraId="0BD5C650" w14:textId="77777777" w:rsidR="00836B9F" w:rsidRDefault="00836B9F" w:rsidP="00836B9F">
      <w:pPr>
        <w:spacing w:line="248" w:lineRule="exact"/>
        <w:jc w:val="both"/>
        <w:textAlignment w:val="baseline"/>
        <w:rPr>
          <w:rFonts w:ascii="Arial" w:eastAsia="Arial" w:hAnsi="Arial" w:cs="Arial"/>
          <w:color w:val="000000"/>
          <w:sz w:val="20"/>
          <w:szCs w:val="20"/>
          <w:lang w:val="de-DE"/>
        </w:rPr>
      </w:pPr>
    </w:p>
    <w:p w14:paraId="232595EC" w14:textId="27CE3B0D" w:rsidR="00836B9F" w:rsidRPr="00891E69" w:rsidRDefault="00891E69" w:rsidP="00836B9F">
      <w:pPr>
        <w:spacing w:line="248" w:lineRule="exact"/>
        <w:jc w:val="both"/>
        <w:textAlignment w:val="baseline"/>
        <w:rPr>
          <w:rFonts w:ascii="Arial" w:eastAsia="Arial" w:hAnsi="Arial" w:cs="Arial"/>
          <w:color w:val="000000"/>
          <w:lang w:val="de-DE"/>
        </w:rPr>
      </w:pPr>
      <w:r w:rsidRPr="00891E69">
        <w:rPr>
          <w:rFonts w:ascii="Arial" w:eastAsia="Arial" w:hAnsi="Arial" w:cs="Arial"/>
          <w:color w:val="000000"/>
          <w:lang w:val="de-DE"/>
        </w:rPr>
        <w:t xml:space="preserve">Wir/Ich erkläre(n) ferner, dass – soweit die jeweiligen Vorschriften auf unser/mein Unternehmen oder das konkrete Vergabeverfahren Anwendung finden – keine Ausschlussgründe nach den von § 124 Abs. 2 GWB unberührt bleibenden Sondervorschriften vorliegen, insbesondere nicht nach § 21 AEntG, § 98c AufenthG, § 19 MiLoG, § 21 </w:t>
      </w:r>
      <w:proofErr w:type="spellStart"/>
      <w:r w:rsidRPr="00891E69">
        <w:rPr>
          <w:rFonts w:ascii="Arial" w:eastAsia="Arial" w:hAnsi="Arial" w:cs="Arial"/>
          <w:color w:val="000000"/>
          <w:lang w:val="de-DE"/>
        </w:rPr>
        <w:t>SchwarzArbG</w:t>
      </w:r>
      <w:proofErr w:type="spellEnd"/>
      <w:r w:rsidRPr="00891E69">
        <w:rPr>
          <w:rFonts w:ascii="Arial" w:eastAsia="Arial" w:hAnsi="Arial" w:cs="Arial"/>
          <w:color w:val="000000"/>
          <w:lang w:val="de-DE"/>
        </w:rPr>
        <w:t xml:space="preserve">, § 22 </w:t>
      </w:r>
      <w:proofErr w:type="spellStart"/>
      <w:r w:rsidRPr="00891E69">
        <w:rPr>
          <w:rFonts w:ascii="Arial" w:eastAsia="Arial" w:hAnsi="Arial" w:cs="Arial"/>
          <w:color w:val="000000"/>
          <w:lang w:val="de-DE"/>
        </w:rPr>
        <w:t>LkSG</w:t>
      </w:r>
      <w:proofErr w:type="spellEnd"/>
      <w:r w:rsidRPr="00891E69">
        <w:rPr>
          <w:rFonts w:ascii="Arial" w:eastAsia="Arial" w:hAnsi="Arial" w:cs="Arial"/>
          <w:color w:val="000000"/>
          <w:lang w:val="de-DE"/>
        </w:rPr>
        <w:t xml:space="preserve"> und § 14 Bundestariftreuegesetz.</w:t>
      </w:r>
    </w:p>
    <w:p w14:paraId="73F554AD" w14:textId="77777777" w:rsidR="00836B9F" w:rsidRDefault="00836B9F" w:rsidP="00F35171">
      <w:pPr>
        <w:spacing w:line="248" w:lineRule="exact"/>
        <w:jc w:val="center"/>
        <w:textAlignment w:val="baseline"/>
        <w:rPr>
          <w:rFonts w:ascii="Arial" w:eastAsia="Arial" w:hAnsi="Arial" w:cs="Arial"/>
          <w:color w:val="000000"/>
          <w:sz w:val="20"/>
          <w:szCs w:val="20"/>
          <w:lang w:val="de-DE"/>
        </w:rPr>
      </w:pPr>
    </w:p>
    <w:p w14:paraId="25BE57CD" w14:textId="77777777" w:rsidR="00836B9F" w:rsidRDefault="00836B9F" w:rsidP="00F35171">
      <w:pPr>
        <w:jc w:val="center"/>
        <w:rPr>
          <w:rFonts w:ascii="Arial" w:hAnsi="Arial" w:cs="Arial"/>
          <w:b/>
          <w:sz w:val="28"/>
          <w:szCs w:val="28"/>
          <w:lang w:val="de-DE"/>
        </w:rPr>
      </w:pPr>
      <w:r w:rsidRPr="00A41AFC">
        <w:rPr>
          <w:rFonts w:ascii="Arial" w:hAnsi="Arial" w:cs="Arial"/>
          <w:b/>
          <w:sz w:val="28"/>
          <w:szCs w:val="28"/>
          <w:lang w:val="de-DE"/>
        </w:rPr>
        <w:t xml:space="preserve">Ausschlussgrund nach § 22 </w:t>
      </w:r>
      <w:proofErr w:type="spellStart"/>
      <w:r w:rsidRPr="00A41AFC">
        <w:rPr>
          <w:rFonts w:ascii="Arial" w:hAnsi="Arial" w:cs="Arial"/>
          <w:b/>
          <w:sz w:val="28"/>
          <w:szCs w:val="28"/>
          <w:lang w:val="de-DE"/>
        </w:rPr>
        <w:t>LkSG</w:t>
      </w:r>
      <w:proofErr w:type="spellEnd"/>
      <w:r w:rsidRPr="00A41AFC">
        <w:rPr>
          <w:rFonts w:ascii="Arial" w:hAnsi="Arial" w:cs="Arial"/>
          <w:b/>
          <w:sz w:val="28"/>
          <w:szCs w:val="28"/>
          <w:lang w:val="de-DE"/>
        </w:rPr>
        <w:t xml:space="preserve"> (Lieferkettensorgfaltspflichtengesetz)</w:t>
      </w:r>
    </w:p>
    <w:p w14:paraId="123B1D21" w14:textId="77777777" w:rsidR="00836B9F" w:rsidRPr="00A41AFC" w:rsidRDefault="00836B9F" w:rsidP="00836B9F">
      <w:pPr>
        <w:rPr>
          <w:rFonts w:ascii="Arial" w:hAnsi="Arial" w:cs="Arial"/>
          <w:b/>
          <w:sz w:val="28"/>
          <w:szCs w:val="28"/>
          <w:lang w:val="de-DE"/>
        </w:rPr>
      </w:pPr>
    </w:p>
    <w:p w14:paraId="00D943AC" w14:textId="77777777" w:rsidR="00836B9F" w:rsidRPr="00A41AFC" w:rsidRDefault="00836B9F" w:rsidP="00836B9F">
      <w:pPr>
        <w:spacing w:line="248" w:lineRule="exact"/>
        <w:jc w:val="both"/>
        <w:textAlignment w:val="baseline"/>
        <w:rPr>
          <w:rFonts w:ascii="Arial" w:eastAsia="Times New Roman" w:hAnsi="Arial" w:cs="Arial"/>
          <w:color w:val="000000"/>
          <w:sz w:val="20"/>
          <w:szCs w:val="20"/>
          <w:lang w:val="de-DE"/>
        </w:rPr>
      </w:pPr>
    </w:p>
    <w:p w14:paraId="611A98B6" w14:textId="77777777" w:rsidR="004C0ABA" w:rsidRPr="004C0ABA" w:rsidRDefault="004C0ABA" w:rsidP="004C0ABA">
      <w:pPr>
        <w:spacing w:line="248" w:lineRule="exact"/>
        <w:jc w:val="both"/>
        <w:textAlignment w:val="baseline"/>
        <w:rPr>
          <w:rFonts w:ascii="Arial" w:eastAsia="Arial" w:hAnsi="Arial" w:cs="Arial"/>
          <w:color w:val="000000"/>
          <w:sz w:val="20"/>
          <w:szCs w:val="20"/>
          <w:lang w:val="de-DE"/>
        </w:rPr>
      </w:pPr>
    </w:p>
    <w:p w14:paraId="54616392" w14:textId="77777777" w:rsidR="004C0ABA" w:rsidRPr="00F35171" w:rsidRDefault="004C0ABA" w:rsidP="004C0ABA">
      <w:pPr>
        <w:spacing w:line="248" w:lineRule="exact"/>
        <w:jc w:val="both"/>
        <w:textAlignment w:val="baseline"/>
        <w:rPr>
          <w:rFonts w:ascii="Arial" w:eastAsia="Arial" w:hAnsi="Arial" w:cs="Arial"/>
          <w:color w:val="000000"/>
          <w:lang w:val="de-DE"/>
        </w:rPr>
      </w:pPr>
      <w:r w:rsidRPr="00F35171">
        <w:rPr>
          <w:rFonts w:ascii="Arial" w:eastAsia="Arial" w:hAnsi="Arial" w:cs="Arial"/>
          <w:color w:val="000000"/>
          <w:lang w:val="de-DE"/>
        </w:rPr>
        <w:t xml:space="preserve">Wir/Ich erkläre(n), dass unser/mein Unternehmen nicht wegen eines rechtskräftig festgestellten Verstoßes nach § 24 Abs. 1 </w:t>
      </w:r>
      <w:proofErr w:type="spellStart"/>
      <w:r w:rsidRPr="00F35171">
        <w:rPr>
          <w:rFonts w:ascii="Arial" w:eastAsia="Arial" w:hAnsi="Arial" w:cs="Arial"/>
          <w:color w:val="000000"/>
          <w:lang w:val="de-DE"/>
        </w:rPr>
        <w:t>LkSG</w:t>
      </w:r>
      <w:proofErr w:type="spellEnd"/>
      <w:r w:rsidRPr="00F35171">
        <w:rPr>
          <w:rFonts w:ascii="Arial" w:eastAsia="Arial" w:hAnsi="Arial" w:cs="Arial"/>
          <w:color w:val="000000"/>
          <w:lang w:val="de-DE"/>
        </w:rPr>
        <w:t xml:space="preserve"> mit einer Geldbuße belegt worden ist, die nach § 22 Abs. 1 und Abs. 2 </w:t>
      </w:r>
      <w:proofErr w:type="spellStart"/>
      <w:r w:rsidRPr="00F35171">
        <w:rPr>
          <w:rFonts w:ascii="Arial" w:eastAsia="Arial" w:hAnsi="Arial" w:cs="Arial"/>
          <w:color w:val="000000"/>
          <w:lang w:val="de-DE"/>
        </w:rPr>
        <w:t>LkSG</w:t>
      </w:r>
      <w:proofErr w:type="spellEnd"/>
      <w:r w:rsidRPr="00F35171">
        <w:rPr>
          <w:rFonts w:ascii="Arial" w:eastAsia="Arial" w:hAnsi="Arial" w:cs="Arial"/>
          <w:color w:val="000000"/>
          <w:lang w:val="de-DE"/>
        </w:rPr>
        <w:t xml:space="preserve"> einen Ausschluss von der Teilnahme an einem Verfahren über die Vergabe öffentlicher Aufträge begründet.</w:t>
      </w:r>
    </w:p>
    <w:p w14:paraId="3735AFA2" w14:textId="77777777" w:rsidR="004C0ABA" w:rsidRPr="00F35171" w:rsidRDefault="004C0ABA" w:rsidP="004C0ABA">
      <w:pPr>
        <w:spacing w:line="248" w:lineRule="exact"/>
        <w:jc w:val="both"/>
        <w:textAlignment w:val="baseline"/>
        <w:rPr>
          <w:rFonts w:ascii="Arial" w:eastAsia="Arial" w:hAnsi="Arial" w:cs="Arial"/>
          <w:color w:val="000000"/>
          <w:lang w:val="de-DE"/>
        </w:rPr>
      </w:pPr>
    </w:p>
    <w:p w14:paraId="0C29D0D0" w14:textId="1AE969FF" w:rsidR="00836B9F" w:rsidRPr="00F35171" w:rsidRDefault="004C0ABA" w:rsidP="00836B9F">
      <w:pPr>
        <w:spacing w:line="248" w:lineRule="exact"/>
        <w:jc w:val="both"/>
        <w:textAlignment w:val="baseline"/>
        <w:rPr>
          <w:rFonts w:ascii="Arial" w:eastAsia="Arial" w:hAnsi="Arial" w:cs="Arial"/>
          <w:color w:val="000000"/>
          <w:lang w:val="de-DE"/>
        </w:rPr>
      </w:pPr>
      <w:r w:rsidRPr="00F35171">
        <w:rPr>
          <w:rFonts w:ascii="Arial" w:eastAsia="Arial" w:hAnsi="Arial" w:cs="Arial"/>
          <w:color w:val="000000"/>
          <w:lang w:val="de-DE"/>
        </w:rPr>
        <w:t xml:space="preserve">Insbesondere liegt keine Geldbuße in der nach § 22 Abs. 2 </w:t>
      </w:r>
      <w:proofErr w:type="spellStart"/>
      <w:r w:rsidRPr="00F35171">
        <w:rPr>
          <w:rFonts w:ascii="Arial" w:eastAsia="Arial" w:hAnsi="Arial" w:cs="Arial"/>
          <w:color w:val="000000"/>
          <w:lang w:val="de-DE"/>
        </w:rPr>
        <w:t>LkSG</w:t>
      </w:r>
      <w:proofErr w:type="spellEnd"/>
      <w:r w:rsidRPr="00F35171">
        <w:rPr>
          <w:rFonts w:ascii="Arial" w:eastAsia="Arial" w:hAnsi="Arial" w:cs="Arial"/>
          <w:color w:val="000000"/>
          <w:lang w:val="de-DE"/>
        </w:rPr>
        <w:t xml:space="preserve"> maßgeblichen Höhe vor. Soweit ein solcher Verstoß vorliegen sollte, wird dieser in einer gesonderten Anlage offengelegt; zugleich werden aussagefähige Unterlagen zur Selbstreinigung nach § 125 GWB beigefügt.</w:t>
      </w:r>
    </w:p>
    <w:p w14:paraId="62D9F985" w14:textId="37FC0FD6" w:rsidR="00F35171" w:rsidRPr="00F35171" w:rsidRDefault="00F35171" w:rsidP="00836B9F">
      <w:pPr>
        <w:spacing w:line="248" w:lineRule="exact"/>
        <w:jc w:val="both"/>
        <w:textAlignment w:val="baseline"/>
        <w:rPr>
          <w:rFonts w:ascii="Arial" w:eastAsia="Arial" w:hAnsi="Arial" w:cs="Arial"/>
          <w:color w:val="000000"/>
          <w:lang w:val="de-DE"/>
        </w:rPr>
      </w:pPr>
    </w:p>
    <w:p w14:paraId="3CD5D488" w14:textId="77777777" w:rsidR="00F35171" w:rsidRPr="00F35171" w:rsidRDefault="00F35171" w:rsidP="00F35171">
      <w:pPr>
        <w:spacing w:line="248" w:lineRule="exact"/>
        <w:jc w:val="both"/>
        <w:textAlignment w:val="baseline"/>
        <w:rPr>
          <w:rFonts w:ascii="Arial" w:eastAsia="Arial" w:hAnsi="Arial" w:cs="Arial"/>
          <w:color w:val="000000"/>
          <w:lang w:val="de-DE"/>
        </w:rPr>
      </w:pPr>
      <w:r w:rsidRPr="00F35171">
        <w:rPr>
          <w:rFonts w:ascii="Arial" w:eastAsia="Arial" w:hAnsi="Arial" w:cs="Arial"/>
          <w:color w:val="000000"/>
          <w:lang w:val="de-DE"/>
        </w:rPr>
        <w:t xml:space="preserve">Soweit ein Sachverhalt vorliegt, der einen Ausschlussgrund nach §§ 123, 124 GWB oder § 22 </w:t>
      </w:r>
      <w:proofErr w:type="spellStart"/>
      <w:r w:rsidRPr="00F35171">
        <w:rPr>
          <w:rFonts w:ascii="Arial" w:eastAsia="Arial" w:hAnsi="Arial" w:cs="Arial"/>
          <w:color w:val="000000"/>
          <w:lang w:val="de-DE"/>
        </w:rPr>
        <w:t>LkSG</w:t>
      </w:r>
      <w:proofErr w:type="spellEnd"/>
      <w:r w:rsidRPr="00F35171">
        <w:rPr>
          <w:rFonts w:ascii="Arial" w:eastAsia="Arial" w:hAnsi="Arial" w:cs="Arial"/>
          <w:color w:val="000000"/>
          <w:lang w:val="de-DE"/>
        </w:rPr>
        <w:t xml:space="preserve"> begründen kann, wird dieser Sachverhalt in einer gesonderten Anlage vollständig dargestellt. In diesem Fall füge(n) wir/ich aussagekräftige Unterlagen zur Selbstreinigung nach § 125 GWB bei.</w:t>
      </w:r>
    </w:p>
    <w:p w14:paraId="724739D9" w14:textId="77777777" w:rsidR="00F35171" w:rsidRPr="00F35171" w:rsidRDefault="00F35171" w:rsidP="00F35171">
      <w:pPr>
        <w:spacing w:line="248" w:lineRule="exact"/>
        <w:jc w:val="both"/>
        <w:textAlignment w:val="baseline"/>
        <w:rPr>
          <w:rFonts w:ascii="Arial" w:eastAsia="Arial" w:hAnsi="Arial" w:cs="Arial"/>
          <w:color w:val="000000"/>
          <w:lang w:val="de-DE"/>
        </w:rPr>
      </w:pPr>
    </w:p>
    <w:p w14:paraId="31832EDF" w14:textId="77777777" w:rsidR="00F35171" w:rsidRPr="00F35171" w:rsidRDefault="00F35171" w:rsidP="00F35171">
      <w:pPr>
        <w:spacing w:line="248" w:lineRule="exact"/>
        <w:jc w:val="both"/>
        <w:textAlignment w:val="baseline"/>
        <w:rPr>
          <w:rFonts w:ascii="Arial" w:eastAsia="Arial" w:hAnsi="Arial" w:cs="Arial"/>
          <w:color w:val="000000"/>
          <w:lang w:val="de-DE"/>
        </w:rPr>
      </w:pPr>
      <w:r w:rsidRPr="00F35171">
        <w:rPr>
          <w:rFonts w:ascii="Arial" w:eastAsia="Arial" w:hAnsi="Arial" w:cs="Arial"/>
          <w:color w:val="000000"/>
          <w:lang w:val="de-DE"/>
        </w:rPr>
        <w:t>Die Unterlagen zur Selbstreinigung umfassen insbesondere Nachweise darüber, dass</w:t>
      </w:r>
    </w:p>
    <w:p w14:paraId="10A9F05D" w14:textId="77777777" w:rsidR="00F35171" w:rsidRPr="00F35171" w:rsidRDefault="00F35171" w:rsidP="00F35171">
      <w:pPr>
        <w:spacing w:line="248" w:lineRule="exact"/>
        <w:jc w:val="both"/>
        <w:textAlignment w:val="baseline"/>
        <w:rPr>
          <w:rFonts w:ascii="Arial" w:eastAsia="Arial" w:hAnsi="Arial" w:cs="Arial"/>
          <w:color w:val="000000"/>
          <w:lang w:val="de-DE"/>
        </w:rPr>
      </w:pPr>
    </w:p>
    <w:p w14:paraId="6276E0F9" w14:textId="77777777" w:rsidR="00F35171" w:rsidRPr="00F35171" w:rsidRDefault="00F35171" w:rsidP="00F35171">
      <w:pPr>
        <w:spacing w:line="248" w:lineRule="exact"/>
        <w:jc w:val="both"/>
        <w:textAlignment w:val="baseline"/>
        <w:rPr>
          <w:rFonts w:ascii="Arial" w:eastAsia="Arial" w:hAnsi="Arial" w:cs="Arial"/>
          <w:color w:val="000000"/>
          <w:lang w:val="de-DE"/>
        </w:rPr>
      </w:pPr>
      <w:r w:rsidRPr="00F35171">
        <w:rPr>
          <w:rFonts w:ascii="Arial" w:eastAsia="Arial" w:hAnsi="Arial" w:cs="Arial"/>
          <w:color w:val="000000"/>
          <w:lang w:val="de-DE"/>
        </w:rPr>
        <w:lastRenderedPageBreak/>
        <w:t>– ein Ausgleich für jeden durch eine Straftat oder ein Fehlverhalten verursachten Schaden gezahlt wurde oder eine Verpflichtung zum Schadensausgleich besteht,</w:t>
      </w:r>
    </w:p>
    <w:p w14:paraId="05A18B59" w14:textId="77777777" w:rsidR="00F35171" w:rsidRPr="00F35171" w:rsidRDefault="00F35171" w:rsidP="00F35171">
      <w:pPr>
        <w:spacing w:line="248" w:lineRule="exact"/>
        <w:jc w:val="both"/>
        <w:textAlignment w:val="baseline"/>
        <w:rPr>
          <w:rFonts w:ascii="Arial" w:eastAsia="Arial" w:hAnsi="Arial" w:cs="Arial"/>
          <w:color w:val="000000"/>
          <w:lang w:val="de-DE"/>
        </w:rPr>
      </w:pPr>
    </w:p>
    <w:p w14:paraId="216B9579" w14:textId="77777777" w:rsidR="00F35171" w:rsidRPr="00F35171" w:rsidRDefault="00F35171" w:rsidP="00F35171">
      <w:pPr>
        <w:spacing w:line="248" w:lineRule="exact"/>
        <w:jc w:val="both"/>
        <w:textAlignment w:val="baseline"/>
        <w:rPr>
          <w:rFonts w:ascii="Arial" w:eastAsia="Arial" w:hAnsi="Arial" w:cs="Arial"/>
          <w:color w:val="000000"/>
          <w:lang w:val="de-DE"/>
        </w:rPr>
      </w:pPr>
      <w:r w:rsidRPr="00F35171">
        <w:rPr>
          <w:rFonts w:ascii="Arial" w:eastAsia="Arial" w:hAnsi="Arial" w:cs="Arial"/>
          <w:color w:val="000000"/>
          <w:lang w:val="de-DE"/>
        </w:rPr>
        <w:t>– die Tatsachen und Umstände durch aktive Zusammenarbeit mit den Ermittlungsbehörden und dem öffentlichen Auftraggeber umfassend geklärt wurden, und</w:t>
      </w:r>
    </w:p>
    <w:p w14:paraId="37520904" w14:textId="77777777" w:rsidR="00F35171" w:rsidRPr="00F35171" w:rsidRDefault="00F35171" w:rsidP="00F35171">
      <w:pPr>
        <w:spacing w:line="248" w:lineRule="exact"/>
        <w:jc w:val="both"/>
        <w:textAlignment w:val="baseline"/>
        <w:rPr>
          <w:rFonts w:ascii="Arial" w:eastAsia="Arial" w:hAnsi="Arial" w:cs="Arial"/>
          <w:color w:val="000000"/>
          <w:lang w:val="de-DE"/>
        </w:rPr>
      </w:pPr>
    </w:p>
    <w:p w14:paraId="6130B1EC" w14:textId="77777777" w:rsidR="00F35171" w:rsidRPr="00F35171" w:rsidRDefault="00F35171" w:rsidP="00F35171">
      <w:pPr>
        <w:spacing w:line="248" w:lineRule="exact"/>
        <w:jc w:val="both"/>
        <w:textAlignment w:val="baseline"/>
        <w:rPr>
          <w:rFonts w:ascii="Arial" w:eastAsia="Arial" w:hAnsi="Arial" w:cs="Arial"/>
          <w:color w:val="000000"/>
          <w:lang w:val="de-DE"/>
        </w:rPr>
      </w:pPr>
      <w:r w:rsidRPr="00F35171">
        <w:rPr>
          <w:rFonts w:ascii="Arial" w:eastAsia="Arial" w:hAnsi="Arial" w:cs="Arial"/>
          <w:color w:val="000000"/>
          <w:lang w:val="de-DE"/>
        </w:rPr>
        <w:t>– konkrete technische, organisatorische und personelle Maßnahmen ergriffen wurden, die geeignet sind, weitere Straftaten oder weiteres Fehlverhalten zu vermeiden.</w:t>
      </w:r>
    </w:p>
    <w:p w14:paraId="242691EA" w14:textId="77777777" w:rsidR="00F35171" w:rsidRPr="00F35171" w:rsidRDefault="00F35171" w:rsidP="00F35171">
      <w:pPr>
        <w:spacing w:line="248" w:lineRule="exact"/>
        <w:jc w:val="both"/>
        <w:textAlignment w:val="baseline"/>
        <w:rPr>
          <w:rFonts w:ascii="Arial" w:eastAsia="Arial" w:hAnsi="Arial" w:cs="Arial"/>
          <w:color w:val="000000"/>
          <w:lang w:val="de-DE"/>
        </w:rPr>
      </w:pPr>
    </w:p>
    <w:p w14:paraId="05914A04" w14:textId="76B8760D" w:rsidR="00F35171" w:rsidRPr="00F35171" w:rsidRDefault="00F35171" w:rsidP="00F35171">
      <w:pPr>
        <w:spacing w:line="248" w:lineRule="exact"/>
        <w:jc w:val="both"/>
        <w:textAlignment w:val="baseline"/>
        <w:rPr>
          <w:rFonts w:ascii="Arial" w:eastAsia="Arial" w:hAnsi="Arial" w:cs="Arial"/>
          <w:color w:val="000000"/>
          <w:lang w:val="de-DE"/>
        </w:rPr>
      </w:pPr>
      <w:r w:rsidRPr="00F35171">
        <w:rPr>
          <w:rFonts w:ascii="Arial" w:eastAsia="Arial" w:hAnsi="Arial" w:cs="Arial"/>
          <w:color w:val="000000"/>
          <w:lang w:val="de-DE"/>
        </w:rPr>
        <w:t>Bei Sachverhalten nach § 123 Abs. 4 GWB sind Nachweise darüber beizufügen, dass die Zahlung der Steuern, Abgaben und Beiträge zur Sozialversicherung einschließlich Zinsen, Säumnis- und Strafzuschlägen erfolgt ist oder eine verbindliche Zahlungsvereinbarung besteht.</w:t>
      </w:r>
    </w:p>
    <w:p w14:paraId="18B341DA" w14:textId="4C827C30" w:rsidR="00836B9F" w:rsidRDefault="00836B9F" w:rsidP="00836B9F">
      <w:pPr>
        <w:spacing w:line="248" w:lineRule="exact"/>
        <w:jc w:val="both"/>
        <w:textAlignment w:val="baseline"/>
        <w:rPr>
          <w:rFonts w:ascii="Arial" w:eastAsia="Arial" w:hAnsi="Arial" w:cs="Arial"/>
          <w:color w:val="000000"/>
          <w:sz w:val="20"/>
          <w:szCs w:val="20"/>
          <w:lang w:val="de-DE"/>
        </w:rPr>
      </w:pPr>
    </w:p>
    <w:p w14:paraId="44E32091" w14:textId="5EBF1810" w:rsidR="00F35171" w:rsidRDefault="00F35171" w:rsidP="00836B9F">
      <w:pPr>
        <w:spacing w:line="248" w:lineRule="exact"/>
        <w:jc w:val="both"/>
        <w:textAlignment w:val="baseline"/>
        <w:rPr>
          <w:rFonts w:ascii="Arial" w:eastAsia="Arial" w:hAnsi="Arial" w:cs="Arial"/>
          <w:color w:val="000000"/>
          <w:sz w:val="20"/>
          <w:szCs w:val="20"/>
          <w:lang w:val="de-DE"/>
        </w:rPr>
      </w:pPr>
    </w:p>
    <w:p w14:paraId="640AF973" w14:textId="77777777" w:rsidR="00F35171" w:rsidRDefault="00F35171" w:rsidP="00836B9F">
      <w:pPr>
        <w:spacing w:line="248" w:lineRule="exact"/>
        <w:jc w:val="both"/>
        <w:textAlignment w:val="baseline"/>
        <w:rPr>
          <w:rFonts w:ascii="Arial" w:eastAsia="Arial" w:hAnsi="Arial" w:cs="Arial"/>
          <w:color w:val="000000"/>
          <w:sz w:val="20"/>
          <w:szCs w:val="20"/>
          <w:lang w:val="de-DE"/>
        </w:rPr>
      </w:pPr>
    </w:p>
    <w:p w14:paraId="2FF1F9A6" w14:textId="77777777" w:rsidR="00836B9F" w:rsidRDefault="00836B9F" w:rsidP="00836B9F">
      <w:pPr>
        <w:spacing w:line="248" w:lineRule="exact"/>
        <w:jc w:val="both"/>
        <w:textAlignment w:val="baseline"/>
        <w:rPr>
          <w:rFonts w:ascii="Arial" w:eastAsia="Arial" w:hAnsi="Arial" w:cs="Arial"/>
          <w:color w:val="000000"/>
          <w:sz w:val="20"/>
          <w:szCs w:val="20"/>
          <w:lang w:val="de-DE"/>
        </w:rPr>
      </w:pPr>
    </w:p>
    <w:tbl>
      <w:tblPr>
        <w:tblStyle w:val="Tabellenraster"/>
        <w:tblW w:w="9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311"/>
        <w:gridCol w:w="4881"/>
      </w:tblGrid>
      <w:tr w:rsidR="00836B9F" w:rsidRPr="008A583D" w14:paraId="59B402E6" w14:textId="77777777" w:rsidTr="009F7FC0">
        <w:sdt>
          <w:sdtPr>
            <w:rPr>
              <w:rFonts w:ascii="Arial" w:hAnsi="Arial" w:cs="Arial"/>
            </w:rPr>
            <w:id w:val="637067103"/>
            <w:placeholder>
              <w:docPart w:val="927215CF36CE4C819EC816636286F858"/>
            </w:placeholder>
            <w:showingPlcHdr/>
          </w:sdtPr>
          <w:sdtContent>
            <w:permStart w:id="462239487" w:edGrp="everyone" w:displacedByCustomXml="prev"/>
            <w:tc>
              <w:tcPr>
                <w:tcW w:w="3937" w:type="dxa"/>
                <w:tcBorders>
                  <w:bottom w:val="single" w:sz="4" w:space="0" w:color="auto"/>
                </w:tcBorders>
              </w:tcPr>
              <w:p w14:paraId="71032AA5" w14:textId="77777777" w:rsidR="00836B9F" w:rsidRPr="00591941" w:rsidRDefault="00836B9F" w:rsidP="009F7FC0">
                <w:pPr>
                  <w:rPr>
                    <w:rFonts w:ascii="Arial" w:hAnsi="Arial" w:cs="Arial"/>
                    <w:lang w:val="de-DE"/>
                  </w:rPr>
                </w:pPr>
                <w:r w:rsidRPr="00591941">
                  <w:rPr>
                    <w:rStyle w:val="Platzhaltertext"/>
                    <w:rFonts w:ascii="Arial" w:hAnsi="Arial" w:cs="Arial"/>
                    <w:lang w:val="de-DE"/>
                  </w:rPr>
                  <w:t>Klicken oder tippen Sie hier, um Text einzugeben.</w:t>
                </w:r>
              </w:p>
            </w:tc>
            <w:permEnd w:id="462239487" w:displacedByCustomXml="next"/>
          </w:sdtContent>
        </w:sdt>
        <w:tc>
          <w:tcPr>
            <w:tcW w:w="311" w:type="dxa"/>
          </w:tcPr>
          <w:p w14:paraId="2187F7E0" w14:textId="77777777" w:rsidR="00836B9F" w:rsidRPr="00591941" w:rsidRDefault="00836B9F" w:rsidP="009F7FC0">
            <w:pPr>
              <w:rPr>
                <w:rFonts w:ascii="Arial" w:hAnsi="Arial" w:cs="Arial"/>
                <w:lang w:val="de-DE"/>
              </w:rPr>
            </w:pPr>
          </w:p>
        </w:tc>
        <w:tc>
          <w:tcPr>
            <w:tcW w:w="4881" w:type="dxa"/>
            <w:tcBorders>
              <w:bottom w:val="single" w:sz="4" w:space="0" w:color="auto"/>
            </w:tcBorders>
          </w:tcPr>
          <w:sdt>
            <w:sdtPr>
              <w:rPr>
                <w:rFonts w:ascii="Arial" w:hAnsi="Arial" w:cs="Arial"/>
              </w:rPr>
              <w:id w:val="-1158992309"/>
              <w:placeholder>
                <w:docPart w:val="927215CF36CE4C819EC816636286F858"/>
              </w:placeholder>
              <w:showingPlcHdr/>
            </w:sdtPr>
            <w:sdtContent>
              <w:permStart w:id="106900809" w:edGrp="everyone" w:displacedByCustomXml="prev"/>
              <w:p w14:paraId="783D10A2" w14:textId="77777777" w:rsidR="00836B9F" w:rsidRPr="00591941" w:rsidRDefault="00836B9F" w:rsidP="009F7FC0">
                <w:pPr>
                  <w:rPr>
                    <w:rFonts w:ascii="Arial" w:hAnsi="Arial" w:cs="Arial"/>
                    <w:lang w:val="de-DE"/>
                  </w:rPr>
                </w:pPr>
                <w:r w:rsidRPr="00591941">
                  <w:rPr>
                    <w:rStyle w:val="Platzhaltertext"/>
                    <w:rFonts w:ascii="Arial" w:hAnsi="Arial" w:cs="Arial"/>
                    <w:lang w:val="de-DE"/>
                  </w:rPr>
                  <w:t>Klicken oder tippen Sie hier, um Text einzugeben.</w:t>
                </w:r>
              </w:p>
              <w:permEnd w:id="106900809" w:displacedByCustomXml="next"/>
            </w:sdtContent>
          </w:sdt>
        </w:tc>
      </w:tr>
      <w:tr w:rsidR="00836B9F" w14:paraId="5D54F5DF" w14:textId="77777777" w:rsidTr="009F7FC0">
        <w:tc>
          <w:tcPr>
            <w:tcW w:w="3937" w:type="dxa"/>
            <w:tcBorders>
              <w:top w:val="single" w:sz="4" w:space="0" w:color="auto"/>
            </w:tcBorders>
          </w:tcPr>
          <w:p w14:paraId="69E008B2" w14:textId="77777777" w:rsidR="00836B9F" w:rsidRPr="00591941" w:rsidRDefault="00836B9F" w:rsidP="009F7FC0">
            <w:pPr>
              <w:rPr>
                <w:rFonts w:ascii="Arial" w:hAnsi="Arial" w:cs="Arial"/>
              </w:rPr>
            </w:pPr>
            <w:r w:rsidRPr="00591941">
              <w:rPr>
                <w:rFonts w:ascii="Arial" w:hAnsi="Arial" w:cs="Arial"/>
              </w:rPr>
              <w:t>Ort, Datum</w:t>
            </w:r>
          </w:p>
        </w:tc>
        <w:tc>
          <w:tcPr>
            <w:tcW w:w="311" w:type="dxa"/>
          </w:tcPr>
          <w:p w14:paraId="52BA7805" w14:textId="77777777" w:rsidR="00836B9F" w:rsidRPr="00591941" w:rsidRDefault="00836B9F" w:rsidP="009F7FC0">
            <w:pPr>
              <w:rPr>
                <w:rFonts w:ascii="Arial" w:hAnsi="Arial" w:cs="Arial"/>
              </w:rPr>
            </w:pPr>
          </w:p>
        </w:tc>
        <w:tc>
          <w:tcPr>
            <w:tcW w:w="4881" w:type="dxa"/>
            <w:tcBorders>
              <w:top w:val="single" w:sz="4" w:space="0" w:color="auto"/>
            </w:tcBorders>
          </w:tcPr>
          <w:p w14:paraId="569B2C1C" w14:textId="77777777" w:rsidR="00836B9F" w:rsidRPr="00591941" w:rsidRDefault="00836B9F" w:rsidP="009F7FC0">
            <w:pPr>
              <w:rPr>
                <w:rFonts w:ascii="Arial" w:hAnsi="Arial" w:cs="Arial"/>
              </w:rPr>
            </w:pPr>
            <w:r w:rsidRPr="00591941">
              <w:rPr>
                <w:rFonts w:ascii="Arial" w:hAnsi="Arial" w:cs="Arial"/>
              </w:rPr>
              <w:t xml:space="preserve">Name der/des </w:t>
            </w:r>
            <w:proofErr w:type="spellStart"/>
            <w:r w:rsidRPr="00591941">
              <w:rPr>
                <w:rFonts w:ascii="Arial" w:hAnsi="Arial" w:cs="Arial"/>
              </w:rPr>
              <w:t>Erklärenden</w:t>
            </w:r>
            <w:proofErr w:type="spellEnd"/>
          </w:p>
          <w:p w14:paraId="19F81547" w14:textId="77777777" w:rsidR="00836B9F" w:rsidRPr="00591941" w:rsidRDefault="00836B9F" w:rsidP="009F7FC0">
            <w:pPr>
              <w:rPr>
                <w:rFonts w:ascii="Arial" w:hAnsi="Arial" w:cs="Arial"/>
              </w:rPr>
            </w:pPr>
          </w:p>
        </w:tc>
      </w:tr>
    </w:tbl>
    <w:p w14:paraId="1F6944E1" w14:textId="77777777" w:rsidR="00836B9F" w:rsidRDefault="00836B9F" w:rsidP="00836B9F"/>
    <w:p w14:paraId="24842F8D" w14:textId="77777777" w:rsidR="00836B9F" w:rsidRDefault="00836B9F" w:rsidP="00836B9F">
      <w:pPr>
        <w:spacing w:line="248" w:lineRule="exact"/>
        <w:jc w:val="both"/>
        <w:textAlignment w:val="baseline"/>
        <w:rPr>
          <w:rFonts w:ascii="Lucida Sans" w:eastAsia="Arial" w:hAnsi="Lucida Sans"/>
          <w:color w:val="000000"/>
          <w:spacing w:val="1"/>
          <w:sz w:val="20"/>
          <w:lang w:val="de-DE"/>
        </w:rPr>
      </w:pPr>
    </w:p>
    <w:p w14:paraId="6B882CBB" w14:textId="77777777" w:rsidR="00DA12A1" w:rsidRPr="00C05C11" w:rsidRDefault="00DA12A1" w:rsidP="00A77397">
      <w:pPr>
        <w:spacing w:line="248" w:lineRule="exact"/>
        <w:jc w:val="both"/>
        <w:textAlignment w:val="baseline"/>
        <w:rPr>
          <w:rFonts w:ascii="Lucida Sans" w:eastAsia="Arial" w:hAnsi="Lucida Sans"/>
          <w:color w:val="000000"/>
          <w:spacing w:val="1"/>
          <w:sz w:val="20"/>
          <w:lang w:val="de-DE"/>
        </w:rPr>
      </w:pPr>
    </w:p>
    <w:sectPr w:rsidR="00DA12A1" w:rsidRPr="00C05C11" w:rsidSect="00D96A16">
      <w:headerReference w:type="default" r:id="rId9"/>
      <w:footerReference w:type="default" r:id="rId10"/>
      <w:pgSz w:w="11904" w:h="16843"/>
      <w:pgMar w:top="1417" w:right="1417" w:bottom="1134"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59405" w14:textId="77777777" w:rsidR="003D3918" w:rsidRDefault="003D3918" w:rsidP="0000434F">
      <w:r>
        <w:separator/>
      </w:r>
    </w:p>
  </w:endnote>
  <w:endnote w:type="continuationSeparator" w:id="0">
    <w:p w14:paraId="14766DA8" w14:textId="77777777" w:rsidR="003D3918" w:rsidRDefault="003D3918" w:rsidP="00004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00000000"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Arial">
    <w:charset w:val="00"/>
    <w:pitch w:val="variable"/>
    <w:family w:val="swiss"/>
    <w:panose1 w:val="02020603050405020304"/>
  </w:font>
  <w:font w:name="Tahoma">
    <w:charset w:val="00"/>
    <w:pitch w:val="variable"/>
    <w:family w:val="swiss"/>
    <w:panose1 w:val="02020603050405020304"/>
  </w:font>
  <w:font w:name="Symbol">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3B70F" w14:textId="77777777" w:rsidR="00C5108D" w:rsidRDefault="00C5108D" w:rsidP="00C5108D">
    <w:pPr>
      <w:pStyle w:val="Fuzeile"/>
      <w:pBdr>
        <w:bottom w:val="single" w:sz="4" w:space="1" w:color="auto"/>
      </w:pBdr>
      <w:rPr>
        <w:lang w:val="de-DE"/>
      </w:rPr>
    </w:pPr>
  </w:p>
  <w:p w14:paraId="69C4E04D" w14:textId="77777777" w:rsidR="00C5108D" w:rsidRDefault="00C5108D" w:rsidP="00C5108D">
    <w:pPr>
      <w:pStyle w:val="Fuzeile"/>
      <w:rPr>
        <w:rFonts w:ascii="Arial" w:hAnsi="Arial" w:cs="Arial"/>
        <w:sz w:val="20"/>
        <w:szCs w:val="20"/>
        <w:lang w:val="de-DE"/>
      </w:rPr>
    </w:pPr>
  </w:p>
  <w:p w14:paraId="3AF028EB" w14:textId="4166BBFB" w:rsidR="00A40010" w:rsidRPr="008E4D14" w:rsidRDefault="00F86103" w:rsidP="00C5108D">
    <w:pPr>
      <w:pStyle w:val="Fuzeile"/>
      <w:rPr>
        <w:sz w:val="16"/>
        <w:szCs w:val="16"/>
      </w:rPr>
    </w:pPr>
    <w:r w:rsidRPr="008E4D14">
      <w:rPr>
        <w:rFonts w:ascii="Arial" w:hAnsi="Arial" w:cs="Arial"/>
        <w:sz w:val="16"/>
        <w:szCs w:val="16"/>
        <w:lang w:val="de-DE"/>
      </w:rPr>
      <w:t>Anlage A</w:t>
    </w:r>
    <w:r w:rsidR="00D34078" w:rsidRPr="008E4D14">
      <w:rPr>
        <w:rFonts w:ascii="Arial" w:hAnsi="Arial" w:cs="Arial"/>
        <w:sz w:val="16"/>
        <w:szCs w:val="16"/>
        <w:lang w:val="de-DE"/>
      </w:rPr>
      <w:t>0</w:t>
    </w:r>
    <w:r w:rsidRPr="008E4D14">
      <w:rPr>
        <w:rFonts w:ascii="Arial" w:hAnsi="Arial" w:cs="Arial"/>
        <w:sz w:val="16"/>
        <w:szCs w:val="16"/>
        <w:lang w:val="de-DE"/>
      </w:rPr>
      <w:t xml:space="preserve">2 - </w:t>
    </w:r>
    <w:r w:rsidR="00C5108D" w:rsidRPr="008E4D14">
      <w:rPr>
        <w:rFonts w:ascii="Arial" w:hAnsi="Arial" w:cs="Arial"/>
        <w:sz w:val="16"/>
        <w:szCs w:val="16"/>
        <w:lang w:val="de-DE"/>
      </w:rPr>
      <w:t xml:space="preserve">Eigenerklärung zum Nichtvorliegen von Ausschlussgründen gem. </w:t>
    </w:r>
    <w:r w:rsidR="00C5108D" w:rsidRPr="008E4D14">
      <w:rPr>
        <w:rFonts w:ascii="Arial" w:hAnsi="Arial" w:cs="Arial"/>
        <w:sz w:val="16"/>
        <w:szCs w:val="16"/>
      </w:rPr>
      <w:t>§§ 123, 124</w:t>
    </w:r>
    <w:r w:rsidR="008E4D14" w:rsidRPr="008E4D14">
      <w:rPr>
        <w:rFonts w:ascii="Arial" w:hAnsi="Arial" w:cs="Arial"/>
        <w:sz w:val="16"/>
        <w:szCs w:val="16"/>
      </w:rPr>
      <w:t xml:space="preserve"> </w:t>
    </w:r>
    <w:proofErr w:type="spellStart"/>
    <w:r w:rsidR="008E4D14" w:rsidRPr="008E4D14">
      <w:rPr>
        <w:rFonts w:ascii="Arial" w:hAnsi="Arial" w:cs="Arial"/>
        <w:sz w:val="16"/>
        <w:szCs w:val="16"/>
      </w:rPr>
      <w:t>sowie</w:t>
    </w:r>
    <w:proofErr w:type="spellEnd"/>
    <w:r w:rsidR="00836B9F" w:rsidRPr="008E4D14">
      <w:rPr>
        <w:rFonts w:ascii="Arial" w:hAnsi="Arial" w:cs="Arial"/>
        <w:sz w:val="16"/>
        <w:szCs w:val="16"/>
      </w:rPr>
      <w:t xml:space="preserve"> 22 </w:t>
    </w:r>
    <w:proofErr w:type="spellStart"/>
    <w:r w:rsidR="00836B9F" w:rsidRPr="008E4D14">
      <w:rPr>
        <w:rFonts w:ascii="Arial" w:hAnsi="Arial" w:cs="Arial"/>
        <w:sz w:val="16"/>
        <w:szCs w:val="16"/>
      </w:rPr>
      <w:t>LkSG</w:t>
    </w:r>
    <w:proofErr w:type="spellEnd"/>
    <w:r w:rsidRPr="008E4D14">
      <w:rPr>
        <w:rFonts w:ascii="Arial" w:hAnsi="Arial" w:cs="Arial"/>
        <w:sz w:val="16"/>
        <w:szCs w:val="16"/>
      </w:rPr>
      <w:tab/>
    </w:r>
    <w:r w:rsidR="00C5108D" w:rsidRPr="008E4D14">
      <w:rPr>
        <w:rFonts w:ascii="Arial" w:hAnsi="Arial" w:cs="Arial"/>
        <w:sz w:val="16"/>
        <w:szCs w:val="16"/>
        <w:lang w:val="de-DE"/>
      </w:rPr>
      <w:t xml:space="preserve">Seite </w:t>
    </w:r>
    <w:r w:rsidR="00C5108D" w:rsidRPr="008E4D14">
      <w:rPr>
        <w:rFonts w:ascii="Arial" w:hAnsi="Arial" w:cs="Arial"/>
        <w:b/>
        <w:bCs/>
        <w:sz w:val="16"/>
        <w:szCs w:val="16"/>
      </w:rPr>
      <w:fldChar w:fldCharType="begin"/>
    </w:r>
    <w:r w:rsidR="00C5108D" w:rsidRPr="008E4D14">
      <w:rPr>
        <w:rFonts w:ascii="Arial" w:hAnsi="Arial" w:cs="Arial"/>
        <w:b/>
        <w:bCs/>
        <w:sz w:val="16"/>
        <w:szCs w:val="16"/>
      </w:rPr>
      <w:instrText>PAGE</w:instrText>
    </w:r>
    <w:r w:rsidR="00C5108D" w:rsidRPr="008E4D14">
      <w:rPr>
        <w:rFonts w:ascii="Arial" w:hAnsi="Arial" w:cs="Arial"/>
        <w:b/>
        <w:bCs/>
        <w:sz w:val="16"/>
        <w:szCs w:val="16"/>
      </w:rPr>
      <w:fldChar w:fldCharType="separate"/>
    </w:r>
    <w:r w:rsidR="00CE7858">
      <w:rPr>
        <w:rFonts w:ascii="Arial" w:hAnsi="Arial" w:cs="Arial"/>
        <w:b/>
        <w:bCs/>
        <w:noProof/>
        <w:sz w:val="16"/>
        <w:szCs w:val="16"/>
      </w:rPr>
      <w:t>4</w:t>
    </w:r>
    <w:r w:rsidR="00C5108D" w:rsidRPr="008E4D14">
      <w:rPr>
        <w:rFonts w:ascii="Arial" w:hAnsi="Arial" w:cs="Arial"/>
        <w:b/>
        <w:bCs/>
        <w:sz w:val="16"/>
        <w:szCs w:val="16"/>
      </w:rPr>
      <w:fldChar w:fldCharType="end"/>
    </w:r>
    <w:r w:rsidR="00C5108D" w:rsidRPr="008E4D14">
      <w:rPr>
        <w:rFonts w:ascii="Arial" w:hAnsi="Arial" w:cs="Arial"/>
        <w:sz w:val="16"/>
        <w:szCs w:val="16"/>
        <w:lang w:val="de-DE"/>
      </w:rPr>
      <w:t xml:space="preserve"> von </w:t>
    </w:r>
    <w:r w:rsidR="00C5108D" w:rsidRPr="008E4D14">
      <w:rPr>
        <w:rFonts w:ascii="Arial" w:hAnsi="Arial" w:cs="Arial"/>
        <w:b/>
        <w:bCs/>
        <w:sz w:val="16"/>
        <w:szCs w:val="16"/>
      </w:rPr>
      <w:fldChar w:fldCharType="begin"/>
    </w:r>
    <w:r w:rsidR="00C5108D" w:rsidRPr="008E4D14">
      <w:rPr>
        <w:rFonts w:ascii="Arial" w:hAnsi="Arial" w:cs="Arial"/>
        <w:b/>
        <w:bCs/>
        <w:sz w:val="16"/>
        <w:szCs w:val="16"/>
      </w:rPr>
      <w:instrText>NUMPAGES</w:instrText>
    </w:r>
    <w:r w:rsidR="00C5108D" w:rsidRPr="008E4D14">
      <w:rPr>
        <w:rFonts w:ascii="Arial" w:hAnsi="Arial" w:cs="Arial"/>
        <w:b/>
        <w:bCs/>
        <w:sz w:val="16"/>
        <w:szCs w:val="16"/>
      </w:rPr>
      <w:fldChar w:fldCharType="separate"/>
    </w:r>
    <w:r w:rsidR="00CE7858">
      <w:rPr>
        <w:rFonts w:ascii="Arial" w:hAnsi="Arial" w:cs="Arial"/>
        <w:b/>
        <w:bCs/>
        <w:noProof/>
        <w:sz w:val="16"/>
        <w:szCs w:val="16"/>
      </w:rPr>
      <w:t>4</w:t>
    </w:r>
    <w:r w:rsidR="00C5108D" w:rsidRPr="008E4D14">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73891" w14:textId="77777777" w:rsidR="003D3918" w:rsidRDefault="003D3918" w:rsidP="0000434F">
      <w:r>
        <w:separator/>
      </w:r>
    </w:p>
  </w:footnote>
  <w:footnote w:type="continuationSeparator" w:id="0">
    <w:p w14:paraId="6718C25F" w14:textId="77777777" w:rsidR="003D3918" w:rsidRDefault="003D3918" w:rsidP="00004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1F6A9" w14:textId="5C9CAEF3" w:rsidR="00F1593C" w:rsidRPr="00F1593C" w:rsidRDefault="00F1593C" w:rsidP="00F1593C">
    <w:pPr>
      <w:widowControl w:val="0"/>
      <w:ind w:left="2544" w:right="360" w:firstLine="4536"/>
      <w:jc w:val="right"/>
      <w:rPr>
        <w:rFonts w:ascii="Arial" w:eastAsia="Times New Roman" w:hAnsi="Arial" w:cs="Arial"/>
        <w:szCs w:val="20"/>
        <w:lang w:val="de-DE" w:eastAsia="de-DE"/>
      </w:rPr>
    </w:pPr>
    <w:bookmarkStart w:id="0" w:name="_Hlk499996290"/>
    <w:r w:rsidRPr="00A43864">
      <w:rPr>
        <w:rFonts w:ascii="Arial" w:hAnsi="Arial" w:cs="Arial"/>
        <w:noProof/>
        <w:lang w:val="de-DE" w:eastAsia="de-DE"/>
      </w:rPr>
      <w:drawing>
        <wp:anchor distT="0" distB="0" distL="114300" distR="114300" simplePos="0" relativeHeight="251659264" behindDoc="1" locked="0" layoutInCell="1" allowOverlap="0" wp14:anchorId="43CB0848" wp14:editId="03B94478">
          <wp:simplePos x="0" y="0"/>
          <wp:positionH relativeFrom="column">
            <wp:posOffset>-180975</wp:posOffset>
          </wp:positionH>
          <wp:positionV relativeFrom="page">
            <wp:posOffset>598170</wp:posOffset>
          </wp:positionV>
          <wp:extent cx="1486535" cy="503555"/>
          <wp:effectExtent l="0" t="0" r="0" b="0"/>
          <wp:wrapTight wrapText="bothSides">
            <wp:wrapPolygon edited="0">
              <wp:start x="0" y="0"/>
              <wp:lineTo x="0" y="20429"/>
              <wp:lineTo x="21314" y="20429"/>
              <wp:lineTo x="21314"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_logo_RGB_300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6535" cy="503555"/>
                  </a:xfrm>
                  <a:prstGeom prst="rect">
                    <a:avLst/>
                  </a:prstGeom>
                </pic:spPr>
              </pic:pic>
            </a:graphicData>
          </a:graphic>
          <wp14:sizeRelH relativeFrom="margin">
            <wp14:pctWidth>0</wp14:pctWidth>
          </wp14:sizeRelH>
          <wp14:sizeRelV relativeFrom="margin">
            <wp14:pctHeight>0</wp14:pctHeight>
          </wp14:sizeRelV>
        </wp:anchor>
      </w:drawing>
    </w:r>
  </w:p>
  <w:p w14:paraId="7FE0A8E7" w14:textId="43B2F06C" w:rsidR="00F1593C" w:rsidRPr="009D0BEB" w:rsidRDefault="00F1593C" w:rsidP="009140F0">
    <w:pPr>
      <w:widowControl w:val="0"/>
      <w:ind w:left="2268" w:right="360" w:firstLine="567"/>
      <w:rPr>
        <w:rFonts w:ascii="Arial" w:eastAsia="Times New Roman" w:hAnsi="Arial" w:cs="Arial"/>
        <w:sz w:val="20"/>
        <w:szCs w:val="20"/>
        <w:lang w:val="de-DE" w:eastAsia="de-DE"/>
      </w:rPr>
    </w:pPr>
    <w:r w:rsidRPr="009D0BEB">
      <w:rPr>
        <w:rFonts w:ascii="Arial" w:eastAsia="Times New Roman" w:hAnsi="Arial" w:cs="Arial"/>
        <w:sz w:val="20"/>
        <w:szCs w:val="20"/>
        <w:lang w:val="de-DE" w:eastAsia="de-DE"/>
      </w:rPr>
      <w:t>KHI-MS-</w:t>
    </w:r>
    <w:r w:rsidR="00836B9F">
      <w:rPr>
        <w:rFonts w:ascii="Arial" w:eastAsia="Times New Roman" w:hAnsi="Arial" w:cs="Arial"/>
        <w:sz w:val="20"/>
        <w:szCs w:val="20"/>
        <w:lang w:val="de-DE" w:eastAsia="de-DE"/>
      </w:rPr>
      <w:t>11/2026</w:t>
    </w:r>
  </w:p>
  <w:p w14:paraId="68BC9B41" w14:textId="16967F6E" w:rsidR="00F1593C" w:rsidRPr="009D0BEB" w:rsidRDefault="00F1593C" w:rsidP="009140F0">
    <w:pPr>
      <w:widowControl w:val="0"/>
      <w:ind w:left="2835" w:right="360"/>
      <w:rPr>
        <w:rFonts w:ascii="Arial" w:eastAsia="Times New Roman" w:hAnsi="Arial" w:cs="Arial"/>
        <w:sz w:val="20"/>
        <w:szCs w:val="20"/>
        <w:lang w:val="de-DE" w:eastAsia="de-DE"/>
      </w:rPr>
    </w:pPr>
    <w:r w:rsidRPr="009D0BEB">
      <w:rPr>
        <w:rFonts w:ascii="Arial" w:eastAsia="Times New Roman" w:hAnsi="Arial" w:cs="Arial"/>
        <w:sz w:val="20"/>
        <w:szCs w:val="20"/>
        <w:lang w:val="de-DE" w:eastAsia="de-DE"/>
      </w:rPr>
      <w:t>„Rahmenvertrag für den Erwerb von Microsoft-Softwareprodukten“</w:t>
    </w:r>
  </w:p>
  <w:p w14:paraId="269CF7D6" w14:textId="48317318" w:rsidR="00F1593C" w:rsidRPr="009D0BEB" w:rsidRDefault="00F1593C" w:rsidP="009140F0">
    <w:pPr>
      <w:widowControl w:val="0"/>
      <w:ind w:left="2835" w:right="360"/>
      <w:rPr>
        <w:rFonts w:ascii="Arial" w:eastAsia="Times New Roman" w:hAnsi="Arial" w:cs="Arial"/>
        <w:sz w:val="20"/>
        <w:szCs w:val="20"/>
        <w:lang w:val="de-DE" w:eastAsia="de-DE"/>
      </w:rPr>
    </w:pPr>
    <w:r w:rsidRPr="009D0BEB">
      <w:rPr>
        <w:rFonts w:ascii="Arial" w:eastAsia="Times New Roman" w:hAnsi="Arial" w:cs="Arial"/>
        <w:sz w:val="20"/>
        <w:szCs w:val="20"/>
        <w:lang w:val="de-DE" w:eastAsia="de-DE"/>
      </w:rPr>
      <w:t>Anlage A</w:t>
    </w:r>
    <w:r w:rsidR="00D34078">
      <w:rPr>
        <w:rFonts w:ascii="Arial" w:eastAsia="Times New Roman" w:hAnsi="Arial" w:cs="Arial"/>
        <w:sz w:val="20"/>
        <w:szCs w:val="20"/>
        <w:lang w:val="de-DE" w:eastAsia="de-DE"/>
      </w:rPr>
      <w:t>0</w:t>
    </w:r>
    <w:r w:rsidRPr="009D0BEB">
      <w:rPr>
        <w:rFonts w:ascii="Arial" w:eastAsia="Times New Roman" w:hAnsi="Arial" w:cs="Arial"/>
        <w:sz w:val="20"/>
        <w:szCs w:val="20"/>
        <w:lang w:val="de-DE" w:eastAsia="de-DE"/>
      </w:rPr>
      <w:t>2 – Eigenerk</w:t>
    </w:r>
    <w:r w:rsidR="009C4937">
      <w:rPr>
        <w:rFonts w:ascii="Arial" w:eastAsia="Times New Roman" w:hAnsi="Arial" w:cs="Arial"/>
        <w:sz w:val="20"/>
        <w:szCs w:val="20"/>
        <w:lang w:val="de-DE" w:eastAsia="de-DE"/>
      </w:rPr>
      <w:t>l</w:t>
    </w:r>
    <w:r w:rsidRPr="009D0BEB">
      <w:rPr>
        <w:rFonts w:ascii="Arial" w:eastAsia="Times New Roman" w:hAnsi="Arial" w:cs="Arial"/>
        <w:sz w:val="20"/>
        <w:szCs w:val="20"/>
        <w:lang w:val="de-DE" w:eastAsia="de-DE"/>
      </w:rPr>
      <w:t>ärung zum Nichtvorliegen von Ausschlu</w:t>
    </w:r>
    <w:r w:rsidR="00836B9F">
      <w:rPr>
        <w:rFonts w:ascii="Arial" w:eastAsia="Times New Roman" w:hAnsi="Arial" w:cs="Arial"/>
        <w:sz w:val="20"/>
        <w:szCs w:val="20"/>
        <w:lang w:val="de-DE" w:eastAsia="de-DE"/>
      </w:rPr>
      <w:t>s</w:t>
    </w:r>
    <w:r w:rsidR="009C4937">
      <w:rPr>
        <w:rFonts w:ascii="Arial" w:eastAsia="Times New Roman" w:hAnsi="Arial" w:cs="Arial"/>
        <w:sz w:val="20"/>
        <w:szCs w:val="20"/>
        <w:lang w:val="de-DE" w:eastAsia="de-DE"/>
      </w:rPr>
      <w:t xml:space="preserve">sgründen gemäß §§ 123, 124 GWB sowie </w:t>
    </w:r>
    <w:r w:rsidR="00836B9F">
      <w:rPr>
        <w:rFonts w:ascii="Arial" w:eastAsia="Times New Roman" w:hAnsi="Arial" w:cs="Arial"/>
        <w:sz w:val="20"/>
        <w:szCs w:val="20"/>
        <w:lang w:val="de-DE" w:eastAsia="de-DE"/>
      </w:rPr>
      <w:t xml:space="preserve">22 </w:t>
    </w:r>
    <w:proofErr w:type="spellStart"/>
    <w:r w:rsidR="00836B9F">
      <w:rPr>
        <w:rFonts w:ascii="Arial" w:eastAsia="Times New Roman" w:hAnsi="Arial" w:cs="Arial"/>
        <w:sz w:val="20"/>
        <w:szCs w:val="20"/>
        <w:lang w:val="de-DE" w:eastAsia="de-DE"/>
      </w:rPr>
      <w:t>LkSG</w:t>
    </w:r>
    <w:proofErr w:type="spellEnd"/>
  </w:p>
  <w:bookmarkEnd w:id="0"/>
  <w:p w14:paraId="2D2BF80E" w14:textId="77777777" w:rsidR="00F1593C" w:rsidRPr="008A583D" w:rsidRDefault="00F1593C" w:rsidP="00F1593C">
    <w:pPr>
      <w:pBdr>
        <w:bottom w:val="single" w:sz="4" w:space="1" w:color="auto"/>
      </w:pBdr>
      <w:jc w:val="center"/>
      <w:rPr>
        <w:rFonts w:ascii="Arial" w:hAnsi="Arial" w:cs="Arial"/>
        <w:sz w:val="20"/>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7E7D"/>
    <w:multiLevelType w:val="multilevel"/>
    <w:tmpl w:val="C0FE83CC"/>
    <w:lvl w:ilvl="0">
      <w:start w:val="13"/>
      <w:numFmt w:val="decimal"/>
      <w:lvlText w:val="%1."/>
      <w:lvlJc w:val="left"/>
      <w:pPr>
        <w:tabs>
          <w:tab w:val="left" w:pos="576"/>
        </w:tabs>
        <w:ind w:left="720"/>
      </w:pPr>
      <w:rPr>
        <w:rFonts w:ascii="Arial" w:eastAsia="Arial" w:hAnsi="Arial"/>
        <w:b/>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ED510A"/>
    <w:multiLevelType w:val="hybridMultilevel"/>
    <w:tmpl w:val="691CE892"/>
    <w:lvl w:ilvl="0" w:tplc="85545384">
      <w:start w:val="1"/>
      <w:numFmt w:val="decimal"/>
      <w:lvlText w:val="%1."/>
      <w:lvlJc w:val="left"/>
      <w:pPr>
        <w:ind w:left="765"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5C854C9"/>
    <w:multiLevelType w:val="hybridMultilevel"/>
    <w:tmpl w:val="691CE892"/>
    <w:lvl w:ilvl="0" w:tplc="85545384">
      <w:start w:val="1"/>
      <w:numFmt w:val="decimal"/>
      <w:lvlText w:val="%1."/>
      <w:lvlJc w:val="left"/>
      <w:pPr>
        <w:ind w:left="765"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FC1AFD"/>
    <w:multiLevelType w:val="hybridMultilevel"/>
    <w:tmpl w:val="0494F864"/>
    <w:lvl w:ilvl="0" w:tplc="04070019">
      <w:start w:val="1"/>
      <w:numFmt w:val="lowerLetter"/>
      <w:lvlText w:val="%1."/>
      <w:lvlJc w:val="left"/>
      <w:pPr>
        <w:ind w:left="928"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6A0B78"/>
    <w:multiLevelType w:val="multilevel"/>
    <w:tmpl w:val="8B8E3C5C"/>
    <w:lvl w:ilvl="0">
      <w:start w:val="1"/>
      <w:numFmt w:val="decimal"/>
      <w:lvlText w:val="%1."/>
      <w:lvlJc w:val="left"/>
      <w:pPr>
        <w:tabs>
          <w:tab w:val="left" w:pos="424"/>
        </w:tabs>
        <w:ind w:left="568"/>
      </w:pPr>
      <w:rPr>
        <w:rFonts w:ascii="Arial" w:eastAsia="Arial" w:hAnsi="Arial"/>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FA53D0"/>
    <w:multiLevelType w:val="hybridMultilevel"/>
    <w:tmpl w:val="691CE892"/>
    <w:lvl w:ilvl="0" w:tplc="85545384">
      <w:start w:val="1"/>
      <w:numFmt w:val="decimal"/>
      <w:lvlText w:val="%1."/>
      <w:lvlJc w:val="left"/>
      <w:pPr>
        <w:ind w:left="928"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B87A34"/>
    <w:multiLevelType w:val="hybridMultilevel"/>
    <w:tmpl w:val="1DF45FF0"/>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7" w15:restartNumberingAfterBreak="0">
    <w:nsid w:val="352511AD"/>
    <w:multiLevelType w:val="multilevel"/>
    <w:tmpl w:val="8B8E3C5C"/>
    <w:lvl w:ilvl="0">
      <w:start w:val="1"/>
      <w:numFmt w:val="decimal"/>
      <w:lvlText w:val="%1."/>
      <w:lvlJc w:val="left"/>
      <w:pPr>
        <w:tabs>
          <w:tab w:val="left" w:pos="424"/>
        </w:tabs>
        <w:ind w:left="568"/>
      </w:pPr>
      <w:rPr>
        <w:rFonts w:ascii="Arial" w:eastAsia="Arial" w:hAnsi="Arial"/>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B6164E"/>
    <w:multiLevelType w:val="hybridMultilevel"/>
    <w:tmpl w:val="3B28CE5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41CA13D2"/>
    <w:multiLevelType w:val="multilevel"/>
    <w:tmpl w:val="30467762"/>
    <w:lvl w:ilvl="0">
      <w:start w:val="1"/>
      <w:numFmt w:val="bullet"/>
      <w:lvlText w:val="·"/>
      <w:lvlJc w:val="left"/>
      <w:pPr>
        <w:tabs>
          <w:tab w:val="left" w:pos="360"/>
        </w:tabs>
        <w:ind w:left="720"/>
      </w:pPr>
      <w:rPr>
        <w:rFonts w:ascii="Symbol" w:eastAsia="Symbol" w:hAnsi="Symbol"/>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2923C7"/>
    <w:multiLevelType w:val="hybridMultilevel"/>
    <w:tmpl w:val="6032D470"/>
    <w:lvl w:ilvl="0" w:tplc="2F28749E">
      <w:start w:val="1"/>
      <w:numFmt w:val="decimal"/>
      <w:lvlText w:val="(%1)"/>
      <w:lvlJc w:val="left"/>
      <w:pPr>
        <w:ind w:left="867" w:hanging="795"/>
      </w:pPr>
      <w:rPr>
        <w:rFonts w:hint="default"/>
      </w:rPr>
    </w:lvl>
    <w:lvl w:ilvl="1" w:tplc="04070019" w:tentative="1">
      <w:start w:val="1"/>
      <w:numFmt w:val="lowerLetter"/>
      <w:lvlText w:val="%2."/>
      <w:lvlJc w:val="left"/>
      <w:pPr>
        <w:ind w:left="1152" w:hanging="360"/>
      </w:pPr>
    </w:lvl>
    <w:lvl w:ilvl="2" w:tplc="0407001B" w:tentative="1">
      <w:start w:val="1"/>
      <w:numFmt w:val="lowerRoman"/>
      <w:lvlText w:val="%3."/>
      <w:lvlJc w:val="right"/>
      <w:pPr>
        <w:ind w:left="1872" w:hanging="180"/>
      </w:pPr>
    </w:lvl>
    <w:lvl w:ilvl="3" w:tplc="0407000F" w:tentative="1">
      <w:start w:val="1"/>
      <w:numFmt w:val="decimal"/>
      <w:lvlText w:val="%4."/>
      <w:lvlJc w:val="left"/>
      <w:pPr>
        <w:ind w:left="2592" w:hanging="360"/>
      </w:pPr>
    </w:lvl>
    <w:lvl w:ilvl="4" w:tplc="04070019" w:tentative="1">
      <w:start w:val="1"/>
      <w:numFmt w:val="lowerLetter"/>
      <w:lvlText w:val="%5."/>
      <w:lvlJc w:val="left"/>
      <w:pPr>
        <w:ind w:left="3312" w:hanging="360"/>
      </w:pPr>
    </w:lvl>
    <w:lvl w:ilvl="5" w:tplc="0407001B" w:tentative="1">
      <w:start w:val="1"/>
      <w:numFmt w:val="lowerRoman"/>
      <w:lvlText w:val="%6."/>
      <w:lvlJc w:val="right"/>
      <w:pPr>
        <w:ind w:left="4032" w:hanging="180"/>
      </w:pPr>
    </w:lvl>
    <w:lvl w:ilvl="6" w:tplc="0407000F" w:tentative="1">
      <w:start w:val="1"/>
      <w:numFmt w:val="decimal"/>
      <w:lvlText w:val="%7."/>
      <w:lvlJc w:val="left"/>
      <w:pPr>
        <w:ind w:left="4752" w:hanging="360"/>
      </w:pPr>
    </w:lvl>
    <w:lvl w:ilvl="7" w:tplc="04070019" w:tentative="1">
      <w:start w:val="1"/>
      <w:numFmt w:val="lowerLetter"/>
      <w:lvlText w:val="%8."/>
      <w:lvlJc w:val="left"/>
      <w:pPr>
        <w:ind w:left="5472" w:hanging="360"/>
      </w:pPr>
    </w:lvl>
    <w:lvl w:ilvl="8" w:tplc="0407001B" w:tentative="1">
      <w:start w:val="1"/>
      <w:numFmt w:val="lowerRoman"/>
      <w:lvlText w:val="%9."/>
      <w:lvlJc w:val="right"/>
      <w:pPr>
        <w:ind w:left="6192" w:hanging="180"/>
      </w:pPr>
    </w:lvl>
  </w:abstractNum>
  <w:abstractNum w:abstractNumId="11" w15:restartNumberingAfterBreak="0">
    <w:nsid w:val="461D1828"/>
    <w:multiLevelType w:val="hybridMultilevel"/>
    <w:tmpl w:val="F0BE6DF8"/>
    <w:lvl w:ilvl="0" w:tplc="023AE29A">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2" w15:restartNumberingAfterBreak="0">
    <w:nsid w:val="5C7B32A1"/>
    <w:multiLevelType w:val="multilevel"/>
    <w:tmpl w:val="8B8E3C5C"/>
    <w:lvl w:ilvl="0">
      <w:start w:val="1"/>
      <w:numFmt w:val="decimal"/>
      <w:lvlText w:val="%1."/>
      <w:lvlJc w:val="left"/>
      <w:pPr>
        <w:tabs>
          <w:tab w:val="left" w:pos="1140"/>
        </w:tabs>
        <w:ind w:left="1284"/>
      </w:pPr>
      <w:rPr>
        <w:rFonts w:ascii="Arial" w:eastAsia="Arial" w:hAnsi="Arial"/>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CD08FD"/>
    <w:multiLevelType w:val="multilevel"/>
    <w:tmpl w:val="0ACEC0E2"/>
    <w:lvl w:ilvl="0">
      <w:start w:val="1"/>
      <w:numFmt w:val="lowerLetter"/>
      <w:lvlText w:val="%1)"/>
      <w:lvlJc w:val="left"/>
      <w:pPr>
        <w:tabs>
          <w:tab w:val="left" w:pos="288"/>
        </w:tabs>
        <w:ind w:left="720"/>
      </w:pPr>
      <w:rPr>
        <w:rFonts w:ascii="Arial" w:eastAsia="Arial" w:hAnsi="Arial"/>
        <w:b/>
        <w:strike w:val="0"/>
        <w:color w:val="000000"/>
        <w:spacing w:val="-9"/>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3C614D"/>
    <w:multiLevelType w:val="hybridMultilevel"/>
    <w:tmpl w:val="24BE172A"/>
    <w:lvl w:ilvl="0" w:tplc="AB382D3E">
      <w:start w:val="8"/>
      <w:numFmt w:val="decimal"/>
      <w:lvlText w:val="%1."/>
      <w:lvlJc w:val="left"/>
      <w:pPr>
        <w:ind w:left="765" w:hanging="360"/>
      </w:pPr>
      <w:rPr>
        <w:rFonts w:hint="default"/>
      </w:r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5" w15:restartNumberingAfterBreak="0">
    <w:nsid w:val="77315E0C"/>
    <w:multiLevelType w:val="multilevel"/>
    <w:tmpl w:val="30467762"/>
    <w:lvl w:ilvl="0">
      <w:start w:val="1"/>
      <w:numFmt w:val="bullet"/>
      <w:lvlText w:val="·"/>
      <w:lvlJc w:val="left"/>
      <w:pPr>
        <w:tabs>
          <w:tab w:val="left" w:pos="1056"/>
        </w:tabs>
        <w:ind w:left="1416"/>
      </w:pPr>
      <w:rPr>
        <w:rFonts w:ascii="Symbol" w:eastAsia="Symbol" w:hAnsi="Symbol"/>
        <w:strike w:val="0"/>
        <w:color w:val="000000"/>
        <w:spacing w:val="0"/>
        <w:w w:val="100"/>
        <w:sz w:val="20"/>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58419794">
    <w:abstractNumId w:val="9"/>
  </w:num>
  <w:num w:numId="2" w16cid:durableId="965353262">
    <w:abstractNumId w:val="7"/>
  </w:num>
  <w:num w:numId="3" w16cid:durableId="1942293316">
    <w:abstractNumId w:val="0"/>
  </w:num>
  <w:num w:numId="4" w16cid:durableId="1324746412">
    <w:abstractNumId w:val="13"/>
  </w:num>
  <w:num w:numId="5" w16cid:durableId="829709763">
    <w:abstractNumId w:val="15"/>
  </w:num>
  <w:num w:numId="6" w16cid:durableId="656298501">
    <w:abstractNumId w:val="11"/>
  </w:num>
  <w:num w:numId="7" w16cid:durableId="1485077765">
    <w:abstractNumId w:val="6"/>
  </w:num>
  <w:num w:numId="8" w16cid:durableId="353532538">
    <w:abstractNumId w:val="8"/>
  </w:num>
  <w:num w:numId="9" w16cid:durableId="2096509565">
    <w:abstractNumId w:val="10"/>
  </w:num>
  <w:num w:numId="10" w16cid:durableId="1278365594">
    <w:abstractNumId w:val="12"/>
  </w:num>
  <w:num w:numId="11" w16cid:durableId="1554537061">
    <w:abstractNumId w:val="4"/>
  </w:num>
  <w:num w:numId="12" w16cid:durableId="93865606">
    <w:abstractNumId w:val="1"/>
  </w:num>
  <w:num w:numId="13" w16cid:durableId="246042651">
    <w:abstractNumId w:val="2"/>
  </w:num>
  <w:num w:numId="14" w16cid:durableId="1972057502">
    <w:abstractNumId w:val="5"/>
  </w:num>
  <w:num w:numId="15" w16cid:durableId="1337878464">
    <w:abstractNumId w:val="3"/>
  </w:num>
  <w:num w:numId="16" w16cid:durableId="13086309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readOnly" w:enforcement="1" w:cryptProviderType="rsaAES" w:cryptAlgorithmClass="hash" w:cryptAlgorithmType="typeAny" w:cryptAlgorithmSid="14" w:cryptSpinCount="100000" w:hash="gn2bOyqH+J6J8UGlpu4L9mabhX8S9ooyQrYsOPWpEqaUiENOQwwL+sS/nEuQ2lsUKVfB4uSIqcaonqmBEr9pFQ==" w:salt="dMs64Fu+ApM+RrfZCtvcTA=="/>
  <w:defaultTabStop w:val="567"/>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FFICEEVENTSDISABLED" w:val="001000/20180208140814"/>
  </w:docVars>
  <w:rsids>
    <w:rsidRoot w:val="00912D93"/>
    <w:rsid w:val="0000434F"/>
    <w:rsid w:val="00021CC7"/>
    <w:rsid w:val="00084A0C"/>
    <w:rsid w:val="000A0D72"/>
    <w:rsid w:val="000F3FC0"/>
    <w:rsid w:val="001B0893"/>
    <w:rsid w:val="00294375"/>
    <w:rsid w:val="002C646F"/>
    <w:rsid w:val="003539BB"/>
    <w:rsid w:val="003B4B37"/>
    <w:rsid w:val="003D3918"/>
    <w:rsid w:val="004C0ABA"/>
    <w:rsid w:val="005037AF"/>
    <w:rsid w:val="005332FE"/>
    <w:rsid w:val="00570EAE"/>
    <w:rsid w:val="005B15C5"/>
    <w:rsid w:val="00616BB8"/>
    <w:rsid w:val="00617709"/>
    <w:rsid w:val="00693FE0"/>
    <w:rsid w:val="00776B94"/>
    <w:rsid w:val="00801451"/>
    <w:rsid w:val="00836B9F"/>
    <w:rsid w:val="00891E69"/>
    <w:rsid w:val="00896E65"/>
    <w:rsid w:val="008A583D"/>
    <w:rsid w:val="008D6B10"/>
    <w:rsid w:val="008E4D14"/>
    <w:rsid w:val="009066B8"/>
    <w:rsid w:val="00912D93"/>
    <w:rsid w:val="009140F0"/>
    <w:rsid w:val="00915CD3"/>
    <w:rsid w:val="00926D1D"/>
    <w:rsid w:val="00936253"/>
    <w:rsid w:val="00947BDD"/>
    <w:rsid w:val="00963AEC"/>
    <w:rsid w:val="009C4937"/>
    <w:rsid w:val="009D0BEB"/>
    <w:rsid w:val="00A40010"/>
    <w:rsid w:val="00A44ABF"/>
    <w:rsid w:val="00A77397"/>
    <w:rsid w:val="00AC15D2"/>
    <w:rsid w:val="00B252A1"/>
    <w:rsid w:val="00BE1106"/>
    <w:rsid w:val="00C05C11"/>
    <w:rsid w:val="00C45D2D"/>
    <w:rsid w:val="00C5108D"/>
    <w:rsid w:val="00C874D5"/>
    <w:rsid w:val="00CE7858"/>
    <w:rsid w:val="00D34078"/>
    <w:rsid w:val="00D42C9A"/>
    <w:rsid w:val="00D96A16"/>
    <w:rsid w:val="00DA12A1"/>
    <w:rsid w:val="00EA611E"/>
    <w:rsid w:val="00F054C9"/>
    <w:rsid w:val="00F1593C"/>
    <w:rsid w:val="00F179FE"/>
    <w:rsid w:val="00F35171"/>
    <w:rsid w:val="00F35F81"/>
    <w:rsid w:val="00F435B7"/>
    <w:rsid w:val="00F859DE"/>
    <w:rsid w:val="00F86103"/>
    <w:rsid w:val="00FA2B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87BBC"/>
  <w15:docId w15:val="{4354FB0F-BB34-45A8-B15F-A2A8DB3F2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0434F"/>
    <w:pPr>
      <w:tabs>
        <w:tab w:val="center" w:pos="4536"/>
        <w:tab w:val="right" w:pos="9072"/>
      </w:tabs>
    </w:pPr>
  </w:style>
  <w:style w:type="character" w:customStyle="1" w:styleId="KopfzeileZchn">
    <w:name w:val="Kopfzeile Zchn"/>
    <w:basedOn w:val="Absatz-Standardschriftart"/>
    <w:link w:val="Kopfzeile"/>
    <w:uiPriority w:val="99"/>
    <w:rsid w:val="0000434F"/>
  </w:style>
  <w:style w:type="paragraph" w:styleId="Fuzeile">
    <w:name w:val="footer"/>
    <w:basedOn w:val="Standard"/>
    <w:link w:val="FuzeileZchn"/>
    <w:uiPriority w:val="99"/>
    <w:unhideWhenUsed/>
    <w:rsid w:val="0000434F"/>
    <w:pPr>
      <w:tabs>
        <w:tab w:val="center" w:pos="4536"/>
        <w:tab w:val="right" w:pos="9072"/>
      </w:tabs>
    </w:pPr>
  </w:style>
  <w:style w:type="character" w:customStyle="1" w:styleId="FuzeileZchn">
    <w:name w:val="Fußzeile Zchn"/>
    <w:basedOn w:val="Absatz-Standardschriftart"/>
    <w:link w:val="Fuzeile"/>
    <w:uiPriority w:val="99"/>
    <w:rsid w:val="0000434F"/>
  </w:style>
  <w:style w:type="table" w:styleId="Tabellenraster">
    <w:name w:val="Table Grid"/>
    <w:basedOn w:val="NormaleTabelle"/>
    <w:uiPriority w:val="59"/>
    <w:rsid w:val="00A77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77397"/>
    <w:pPr>
      <w:ind w:left="720"/>
      <w:contextualSpacing/>
    </w:pPr>
  </w:style>
  <w:style w:type="paragraph" w:styleId="Sprechblasentext">
    <w:name w:val="Balloon Text"/>
    <w:basedOn w:val="Standard"/>
    <w:link w:val="SprechblasentextZchn"/>
    <w:uiPriority w:val="99"/>
    <w:semiHidden/>
    <w:unhideWhenUsed/>
    <w:rsid w:val="00926D1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26D1D"/>
    <w:rPr>
      <w:rFonts w:ascii="Segoe UI" w:hAnsi="Segoe UI" w:cs="Segoe UI"/>
      <w:sz w:val="18"/>
      <w:szCs w:val="18"/>
    </w:rPr>
  </w:style>
  <w:style w:type="character" w:styleId="Platzhaltertext">
    <w:name w:val="Placeholder Text"/>
    <w:basedOn w:val="Absatz-Standardschriftart"/>
    <w:uiPriority w:val="99"/>
    <w:semiHidden/>
    <w:rsid w:val="00C510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2124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0F43F33A944CA9799063CD4D97FCD"/>
        <w:category>
          <w:name w:val="Allgemein"/>
          <w:gallery w:val="placeholder"/>
        </w:category>
        <w:types>
          <w:type w:val="bbPlcHdr"/>
        </w:types>
        <w:behaviors>
          <w:behavior w:val="content"/>
        </w:behaviors>
        <w:guid w:val="{71FFCF31-225A-4213-AA5E-80D0BF8F6EDD}"/>
      </w:docPartPr>
      <w:docPartBody>
        <w:p w:rsidR="002A33FC" w:rsidRDefault="0018790A" w:rsidP="0018790A">
          <w:pPr>
            <w:pStyle w:val="29C0F43F33A944CA9799063CD4D97FCD"/>
          </w:pPr>
          <w:r>
            <w:rPr>
              <w:rStyle w:val="Platzhaltertext"/>
            </w:rPr>
            <w:t>Klicken oder tippen Sie hier, um Text einzugeben.</w:t>
          </w:r>
        </w:p>
      </w:docPartBody>
    </w:docPart>
    <w:docPart>
      <w:docPartPr>
        <w:name w:val="927215CF36CE4C819EC816636286F858"/>
        <w:category>
          <w:name w:val="Allgemein"/>
          <w:gallery w:val="placeholder"/>
        </w:category>
        <w:types>
          <w:type w:val="bbPlcHdr"/>
        </w:types>
        <w:behaviors>
          <w:behavior w:val="content"/>
        </w:behaviors>
        <w:guid w:val="{82487F44-A655-47C3-BE75-CD502E1C6285}"/>
      </w:docPartPr>
      <w:docPartBody>
        <w:p w:rsidR="002A33FC" w:rsidRDefault="0018790A" w:rsidP="0018790A">
          <w:pPr>
            <w:pStyle w:val="927215CF36CE4C819EC816636286F858"/>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00000000"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E3D"/>
    <w:rsid w:val="0018790A"/>
    <w:rsid w:val="002A33FC"/>
    <w:rsid w:val="004B3B11"/>
    <w:rsid w:val="009A1E3D"/>
    <w:rsid w:val="00D015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790A"/>
    <w:rPr>
      <w:color w:val="808080"/>
    </w:rPr>
  </w:style>
  <w:style w:type="paragraph" w:customStyle="1" w:styleId="29C0F43F33A944CA9799063CD4D97FCD">
    <w:name w:val="29C0F43F33A944CA9799063CD4D97FCD"/>
    <w:rsid w:val="0018790A"/>
  </w:style>
  <w:style w:type="paragraph" w:customStyle="1" w:styleId="927215CF36CE4C819EC816636286F858">
    <w:name w:val="927215CF36CE4C819EC816636286F858"/>
    <w:rsid w:val="001879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8a935cf9-055b-4957-81d6-f34e37a512fc</BSO999929>
</file>

<file path=customXml/itemProps1.xml><?xml version="1.0" encoding="utf-8"?>
<ds:datastoreItem xmlns:ds="http://schemas.openxmlformats.org/officeDocument/2006/customXml" ds:itemID="{1C8DA946-F559-47A6-A1A7-F3455D07F92F}">
  <ds:schemaRefs>
    <ds:schemaRef ds:uri="http://schemas.openxmlformats.org/officeDocument/2006/bibliography"/>
  </ds:schemaRefs>
</ds:datastoreItem>
</file>

<file path=customXml/itemProps2.xml><?xml version="1.0" encoding="utf-8"?>
<ds:datastoreItem xmlns:ds="http://schemas.openxmlformats.org/officeDocument/2006/customXml" ds:itemID="{18D7A377-00D4-4B39-8BBF-613ABA46478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1267</Words>
  <Characters>7988</Characters>
  <Application>Microsoft Office Word</Application>
  <DocSecurity>8</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Katharina Anders</dc:creator>
  <cp:lastModifiedBy>Carsten Gerlach</cp:lastModifiedBy>
  <cp:revision>2</cp:revision>
  <dcterms:created xsi:type="dcterms:W3CDTF">2026-07-01T09:19:00Z</dcterms:created>
  <dcterms:modified xsi:type="dcterms:W3CDTF">2026-07-01T09:19:00Z</dcterms:modified>
</cp:coreProperties>
</file>